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CEA7C6" w14:textId="5E7424A2" w:rsidR="00097906" w:rsidRPr="0004658E" w:rsidRDefault="007B4D9A" w:rsidP="00DB6C67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04658E">
        <w:rPr>
          <w:rFonts w:ascii="Tahoma" w:hAnsi="Tahoma" w:cs="Tahoma"/>
          <w:b/>
          <w:sz w:val="18"/>
          <w:szCs w:val="18"/>
        </w:rPr>
        <w:t>Договор</w:t>
      </w:r>
      <w:r w:rsidR="00097906" w:rsidRPr="0004658E">
        <w:rPr>
          <w:rFonts w:ascii="Tahoma" w:hAnsi="Tahoma" w:cs="Tahoma"/>
          <w:b/>
          <w:sz w:val="18"/>
          <w:szCs w:val="18"/>
        </w:rPr>
        <w:t xml:space="preserve"> о создании сайта </w:t>
      </w:r>
      <w:r w:rsidR="0057152B">
        <w:rPr>
          <w:rFonts w:ascii="Tahoma" w:hAnsi="Tahoma" w:cs="Tahoma"/>
          <w:b/>
          <w:sz w:val="18"/>
          <w:szCs w:val="18"/>
        </w:rPr>
        <w:t>№</w:t>
      </w:r>
      <w:r w:rsidR="00B20CD6">
        <w:rPr>
          <w:rFonts w:ascii="Tahoma" w:hAnsi="Tahoma" w:cs="Tahoma"/>
          <w:b/>
          <w:sz w:val="18"/>
          <w:szCs w:val="18"/>
        </w:rPr>
        <w:t>__</w:t>
      </w:r>
      <w:r w:rsidR="000C30C0" w:rsidRPr="0004658E">
        <w:rPr>
          <w:rFonts w:ascii="Tahoma" w:hAnsi="Tahoma" w:cs="Tahoma"/>
          <w:b/>
          <w:sz w:val="18"/>
          <w:szCs w:val="18"/>
        </w:rPr>
        <w:t>/1</w:t>
      </w:r>
      <w:r w:rsidR="0057152B">
        <w:rPr>
          <w:rFonts w:ascii="Tahoma" w:hAnsi="Tahoma" w:cs="Tahoma"/>
          <w:b/>
          <w:sz w:val="18"/>
          <w:szCs w:val="18"/>
        </w:rPr>
        <w:t>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3969"/>
      </w:tblGrid>
      <w:tr w:rsidR="00097906" w:rsidRPr="0004658E" w14:paraId="52DAB8CE" w14:textId="77777777" w:rsidTr="007B4D9A">
        <w:tc>
          <w:tcPr>
            <w:tcW w:w="6912" w:type="dxa"/>
            <w:shd w:val="clear" w:color="auto" w:fill="auto"/>
          </w:tcPr>
          <w:p w14:paraId="7D075122" w14:textId="77777777" w:rsidR="00097906" w:rsidRPr="0004658E" w:rsidRDefault="00097906" w:rsidP="007B4D9A">
            <w:pPr>
              <w:widowControl w:val="0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г. Волгоград</w:t>
            </w:r>
          </w:p>
        </w:tc>
        <w:tc>
          <w:tcPr>
            <w:tcW w:w="3969" w:type="dxa"/>
            <w:shd w:val="clear" w:color="auto" w:fill="auto"/>
          </w:tcPr>
          <w:p w14:paraId="1CC08F72" w14:textId="54125389" w:rsidR="00097906" w:rsidRPr="0004658E" w:rsidRDefault="00097906" w:rsidP="007B4D9A">
            <w:pPr>
              <w:widowControl w:val="0"/>
              <w:snapToGrid w:val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«</w:t>
            </w:r>
            <w:r w:rsidR="00B20CD6">
              <w:rPr>
                <w:rFonts w:ascii="Tahoma" w:hAnsi="Tahoma" w:cs="Tahoma"/>
                <w:sz w:val="18"/>
                <w:szCs w:val="18"/>
              </w:rPr>
              <w:t>__</w:t>
            </w:r>
            <w:r w:rsidR="007B4D9A" w:rsidRPr="0004658E">
              <w:rPr>
                <w:rFonts w:ascii="Tahoma" w:hAnsi="Tahoma" w:cs="Tahoma"/>
                <w:sz w:val="18"/>
                <w:szCs w:val="18"/>
              </w:rPr>
              <w:t xml:space="preserve">» </w:t>
            </w:r>
            <w:r w:rsidR="00B20CD6">
              <w:rPr>
                <w:rFonts w:ascii="Tahoma" w:hAnsi="Tahoma" w:cs="Tahoma"/>
                <w:sz w:val="18"/>
                <w:szCs w:val="18"/>
              </w:rPr>
              <w:t>____</w:t>
            </w:r>
            <w:r w:rsidR="000C30C0" w:rsidRPr="0004658E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 w:rsidR="0057152B">
              <w:rPr>
                <w:rFonts w:ascii="Tahoma" w:hAnsi="Tahoma" w:cs="Tahoma"/>
                <w:sz w:val="18"/>
                <w:szCs w:val="18"/>
              </w:rPr>
              <w:t>7</w:t>
            </w:r>
            <w:r w:rsidRPr="0004658E">
              <w:rPr>
                <w:rFonts w:ascii="Tahoma" w:hAnsi="Tahoma" w:cs="Tahoma"/>
                <w:sz w:val="18"/>
                <w:szCs w:val="18"/>
              </w:rPr>
              <w:t xml:space="preserve"> г.</w:t>
            </w:r>
          </w:p>
          <w:p w14:paraId="224BD944" w14:textId="77777777" w:rsidR="007B4D9A" w:rsidRPr="0004658E" w:rsidRDefault="007B4D9A" w:rsidP="007B4D9A">
            <w:pPr>
              <w:widowControl w:val="0"/>
              <w:snapToGrid w:val="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F08C08" w14:textId="07DA9D78" w:rsidR="00097906" w:rsidRPr="0004658E" w:rsidRDefault="00097906" w:rsidP="00326EE8">
      <w:pPr>
        <w:jc w:val="both"/>
        <w:rPr>
          <w:rFonts w:ascii="Tahoma" w:hAnsi="Tahoma" w:cs="Tahoma"/>
          <w:b/>
          <w:sz w:val="18"/>
          <w:szCs w:val="18"/>
        </w:rPr>
      </w:pPr>
      <w:r w:rsidRPr="0004658E">
        <w:rPr>
          <w:rFonts w:ascii="Tahoma" w:hAnsi="Tahoma" w:cs="Tahoma"/>
          <w:sz w:val="18"/>
          <w:szCs w:val="18"/>
        </w:rPr>
        <w:t xml:space="preserve">Общество с ограниченной ответственностью «Интернет-агентство ИНТЕРВОЛГА», именуемое в дальнейшем «Исполнитель» в лице Генерального директора Овчинникова Степана Александровича, действующего на основании Устава, с одной стороны, и </w:t>
      </w:r>
      <w:r w:rsidR="00B20CD6" w:rsidRPr="00B20CD6">
        <w:rPr>
          <w:rFonts w:ascii="Tahoma" w:hAnsi="Tahoma" w:cs="Tahoma"/>
          <w:sz w:val="18"/>
          <w:szCs w:val="18"/>
          <w:highlight w:val="yellow"/>
        </w:rPr>
        <w:t>______</w:t>
      </w:r>
      <w:r w:rsidR="0067425C" w:rsidRPr="00B20CD6">
        <w:rPr>
          <w:rFonts w:ascii="Tahoma" w:hAnsi="Tahoma" w:cs="Tahoma"/>
          <w:sz w:val="18"/>
          <w:szCs w:val="18"/>
          <w:highlight w:val="yellow"/>
        </w:rPr>
        <w:t>,</w:t>
      </w:r>
      <w:r w:rsidRPr="00B20CD6">
        <w:rPr>
          <w:rFonts w:ascii="Tahoma" w:hAnsi="Tahoma" w:cs="Tahoma"/>
          <w:sz w:val="18"/>
          <w:szCs w:val="18"/>
          <w:highlight w:val="yellow"/>
        </w:rPr>
        <w:t xml:space="preserve"> именуем</w:t>
      </w:r>
      <w:r w:rsidR="00B20CD6" w:rsidRPr="00B20CD6">
        <w:rPr>
          <w:rFonts w:ascii="Tahoma" w:hAnsi="Tahoma" w:cs="Tahoma"/>
          <w:sz w:val="18"/>
          <w:szCs w:val="18"/>
          <w:highlight w:val="yellow"/>
        </w:rPr>
        <w:t>ое</w:t>
      </w:r>
      <w:r w:rsidR="00F07EB9" w:rsidRPr="00B20CD6">
        <w:rPr>
          <w:rFonts w:ascii="Tahoma" w:hAnsi="Tahoma" w:cs="Tahoma"/>
          <w:sz w:val="18"/>
          <w:szCs w:val="18"/>
          <w:highlight w:val="yellow"/>
        </w:rPr>
        <w:t xml:space="preserve"> </w:t>
      </w:r>
      <w:r w:rsidR="007B4D9A" w:rsidRPr="00B20CD6">
        <w:rPr>
          <w:rFonts w:ascii="Tahoma" w:hAnsi="Tahoma" w:cs="Tahoma"/>
          <w:sz w:val="18"/>
          <w:szCs w:val="18"/>
          <w:highlight w:val="yellow"/>
        </w:rPr>
        <w:t>в дальнейшем «Заказчик»</w:t>
      </w:r>
      <w:r w:rsidR="00B20CD6" w:rsidRPr="00B20CD6">
        <w:rPr>
          <w:rFonts w:ascii="Tahoma" w:hAnsi="Tahoma" w:cs="Tahoma"/>
          <w:sz w:val="18"/>
          <w:szCs w:val="18"/>
          <w:highlight w:val="yellow"/>
        </w:rPr>
        <w:t xml:space="preserve"> в лице Генерального директора ____, действующего на основании Устава</w:t>
      </w:r>
      <w:r w:rsidR="007B4D9A" w:rsidRPr="0004658E">
        <w:rPr>
          <w:rFonts w:ascii="Tahoma" w:hAnsi="Tahoma" w:cs="Tahoma"/>
          <w:sz w:val="18"/>
          <w:szCs w:val="18"/>
        </w:rPr>
        <w:t xml:space="preserve">, </w:t>
      </w:r>
      <w:r w:rsidRPr="0004658E">
        <w:rPr>
          <w:rFonts w:ascii="Tahoma" w:hAnsi="Tahoma" w:cs="Tahoma"/>
          <w:sz w:val="18"/>
          <w:szCs w:val="18"/>
        </w:rPr>
        <w:t>с другой стороны, совместно именуемые «Стороны», заключили настоящий Договор о нижеследующем:</w:t>
      </w:r>
    </w:p>
    <w:p w14:paraId="4638D68A" w14:textId="77777777" w:rsidR="00097906" w:rsidRPr="0004658E" w:rsidRDefault="00097906" w:rsidP="00DB6C67">
      <w:pPr>
        <w:numPr>
          <w:ilvl w:val="0"/>
          <w:numId w:val="6"/>
        </w:numPr>
        <w:shd w:val="clear" w:color="auto" w:fill="FFFFFF"/>
        <w:spacing w:before="12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04658E">
        <w:rPr>
          <w:rFonts w:ascii="Tahoma" w:hAnsi="Tahoma" w:cs="Tahoma"/>
          <w:b/>
          <w:sz w:val="18"/>
          <w:szCs w:val="18"/>
        </w:rPr>
        <w:t>Предмет договора</w:t>
      </w:r>
    </w:p>
    <w:p w14:paraId="0D8B387D" w14:textId="77777777" w:rsidR="00097906" w:rsidRPr="0004658E" w:rsidRDefault="00097906" w:rsidP="0004658E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04658E">
        <w:rPr>
          <w:rFonts w:ascii="Tahoma" w:hAnsi="Tahoma" w:cs="Tahoma"/>
          <w:sz w:val="18"/>
          <w:szCs w:val="18"/>
        </w:rPr>
        <w:t>Исполнитель обязуется выполнить по заданию Заказчика, а Заказчик обязуется принять и оплатить следующие услуги:</w:t>
      </w:r>
    </w:p>
    <w:p w14:paraId="17BA5A54" w14:textId="3D0A0865" w:rsidR="00AF161C" w:rsidRPr="0004658E" w:rsidRDefault="00AF161C" w:rsidP="00AF161C">
      <w:pPr>
        <w:numPr>
          <w:ilvl w:val="2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04658E">
        <w:rPr>
          <w:rFonts w:ascii="Tahoma" w:hAnsi="Tahoma" w:cs="Tahoma"/>
          <w:sz w:val="18"/>
          <w:szCs w:val="18"/>
        </w:rPr>
        <w:t>регистрация доменного имени в зон</w:t>
      </w:r>
      <w:r w:rsidR="00F07EB9">
        <w:rPr>
          <w:rFonts w:ascii="Tahoma" w:hAnsi="Tahoma" w:cs="Tahoma"/>
          <w:sz w:val="18"/>
          <w:szCs w:val="18"/>
        </w:rPr>
        <w:t>е</w:t>
      </w:r>
      <w:r w:rsidRPr="0004658E">
        <w:rPr>
          <w:rFonts w:ascii="Tahoma" w:hAnsi="Tahoma" w:cs="Tahoma"/>
          <w:sz w:val="18"/>
          <w:szCs w:val="18"/>
        </w:rPr>
        <w:t xml:space="preserve"> </w:t>
      </w:r>
      <w:r w:rsidRPr="0004658E">
        <w:rPr>
          <w:rFonts w:ascii="Tahoma" w:hAnsi="Tahoma" w:cs="Tahoma"/>
          <w:sz w:val="18"/>
          <w:szCs w:val="18"/>
          <w:lang w:val="en-US"/>
        </w:rPr>
        <w:t>RU</w:t>
      </w:r>
      <w:r w:rsidRPr="0004658E">
        <w:rPr>
          <w:rFonts w:ascii="Tahoma" w:hAnsi="Tahoma" w:cs="Tahoma"/>
          <w:sz w:val="18"/>
          <w:szCs w:val="18"/>
        </w:rPr>
        <w:t>, указанного Заказчиком (при условии, что имя свободно на момент регистрации), сроком на 1 (один) год с правом пролонгации.</w:t>
      </w:r>
      <w:r w:rsidR="00B20CD6">
        <w:rPr>
          <w:rFonts w:ascii="Tahoma" w:hAnsi="Tahoma" w:cs="Tahoma"/>
          <w:sz w:val="18"/>
          <w:szCs w:val="18"/>
        </w:rPr>
        <w:t xml:space="preserve"> Доменное имя указано в Спецификации (Приложение 1 к Договору).</w:t>
      </w:r>
      <w:r w:rsidRPr="0004658E">
        <w:rPr>
          <w:rFonts w:ascii="Tahoma" w:hAnsi="Tahoma" w:cs="Tahoma"/>
          <w:sz w:val="18"/>
          <w:szCs w:val="18"/>
        </w:rPr>
        <w:t xml:space="preserve"> Момент регистрации – 2 рабочих дня с момента поступления оплаты по настоящему договору на расчетный счет Исполнителя.</w:t>
      </w:r>
    </w:p>
    <w:p w14:paraId="12A1726D" w14:textId="0F180EDF" w:rsidR="00AF161C" w:rsidRPr="0004658E" w:rsidRDefault="00AF161C" w:rsidP="00AF161C">
      <w:pPr>
        <w:numPr>
          <w:ilvl w:val="2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04658E">
        <w:rPr>
          <w:rFonts w:ascii="Tahoma" w:hAnsi="Tahoma" w:cs="Tahoma"/>
          <w:sz w:val="18"/>
          <w:szCs w:val="18"/>
        </w:rPr>
        <w:t xml:space="preserve">подключение услуги хостинга компании ООО «Таймвеб» </w:t>
      </w:r>
      <w:r w:rsidR="00B20CD6">
        <w:rPr>
          <w:rFonts w:ascii="Tahoma" w:hAnsi="Tahoma" w:cs="Tahoma"/>
          <w:sz w:val="18"/>
          <w:szCs w:val="18"/>
        </w:rPr>
        <w:t>(timeweb.ru) по тарифному плану, указанному в Спецификации (Приложение 1 к Договору).</w:t>
      </w:r>
      <w:r w:rsidRPr="0004658E">
        <w:rPr>
          <w:rFonts w:ascii="Tahoma" w:hAnsi="Tahoma" w:cs="Tahoma"/>
          <w:sz w:val="18"/>
          <w:szCs w:val="18"/>
        </w:rPr>
        <w:t xml:space="preserve"> Предметом договора не является обеспечение работоспособности сайтов и сохранности данных, настройка электронной почты. Заказчик самостоятельно снимает резервные копии с сайтов. Инструкция по снятию резервных копий размещена по ссылке </w:t>
      </w:r>
      <w:hyperlink r:id="rId7" w:history="1">
        <w:r w:rsidRPr="0004658E">
          <w:rPr>
            <w:rStyle w:val="a3"/>
            <w:rFonts w:ascii="Tahoma" w:hAnsi="Tahoma" w:cs="Tahoma"/>
            <w:sz w:val="18"/>
            <w:szCs w:val="18"/>
          </w:rPr>
          <w:t>http://www.intervolga.ru/hosting/</w:t>
        </w:r>
      </w:hyperlink>
      <w:r w:rsidRPr="0004658E">
        <w:rPr>
          <w:rFonts w:ascii="Tahoma" w:hAnsi="Tahoma" w:cs="Tahoma"/>
          <w:sz w:val="18"/>
          <w:szCs w:val="18"/>
        </w:rPr>
        <w:t>.</w:t>
      </w:r>
    </w:p>
    <w:p w14:paraId="326EA518" w14:textId="64F4CA3B" w:rsidR="00AF161C" w:rsidRPr="00AF161C" w:rsidRDefault="00AF161C" w:rsidP="00AF161C">
      <w:pPr>
        <w:numPr>
          <w:ilvl w:val="2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04658E">
        <w:rPr>
          <w:rFonts w:ascii="Tahoma" w:hAnsi="Tahoma" w:cs="Tahoma"/>
          <w:sz w:val="18"/>
          <w:szCs w:val="18"/>
        </w:rPr>
        <w:t>приобретение лицензии на программный продукт 1С-Битрикс: Управление сайтом</w:t>
      </w:r>
      <w:r w:rsidR="00B20CD6">
        <w:rPr>
          <w:rFonts w:ascii="Tahoma" w:hAnsi="Tahoma" w:cs="Tahoma"/>
          <w:sz w:val="18"/>
          <w:szCs w:val="18"/>
        </w:rPr>
        <w:t>. Наименование редакции 1С-</w:t>
      </w:r>
      <w:r w:rsidR="00B54A21">
        <w:rPr>
          <w:rFonts w:ascii="Tahoma" w:hAnsi="Tahoma" w:cs="Tahoma"/>
          <w:sz w:val="18"/>
          <w:szCs w:val="18"/>
        </w:rPr>
        <w:t>Битрикс указано</w:t>
      </w:r>
      <w:r w:rsidR="00B20CD6">
        <w:rPr>
          <w:rFonts w:ascii="Tahoma" w:hAnsi="Tahoma" w:cs="Tahoma"/>
          <w:sz w:val="18"/>
          <w:szCs w:val="18"/>
        </w:rPr>
        <w:t xml:space="preserve"> в Спецификации (Приложение 1 к Договору)</w:t>
      </w:r>
      <w:r w:rsidRPr="0004658E">
        <w:rPr>
          <w:rFonts w:ascii="Tahoma" w:hAnsi="Tahoma" w:cs="Tahoma"/>
          <w:bCs/>
          <w:sz w:val="18"/>
          <w:szCs w:val="18"/>
        </w:rPr>
        <w:t>.</w:t>
      </w:r>
    </w:p>
    <w:p w14:paraId="6F22BCF7" w14:textId="306D0E0B" w:rsidR="00097906" w:rsidRPr="0004658E" w:rsidRDefault="00097906" w:rsidP="00F07EB9">
      <w:pPr>
        <w:numPr>
          <w:ilvl w:val="2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04658E">
        <w:rPr>
          <w:rFonts w:ascii="Tahoma" w:hAnsi="Tahoma" w:cs="Tahoma"/>
          <w:sz w:val="18"/>
          <w:szCs w:val="18"/>
        </w:rPr>
        <w:t xml:space="preserve">приобретение лицензии на программный продукт </w:t>
      </w:r>
      <w:r w:rsidR="00B54A21">
        <w:rPr>
          <w:rFonts w:ascii="Tahoma" w:hAnsi="Tahoma" w:cs="Tahoma"/>
          <w:sz w:val="18"/>
          <w:szCs w:val="18"/>
        </w:rPr>
        <w:t xml:space="preserve">из каталога </w:t>
      </w:r>
      <w:proofErr w:type="spellStart"/>
      <w:r w:rsidR="00B54A21">
        <w:rPr>
          <w:rFonts w:ascii="Tahoma" w:hAnsi="Tahoma" w:cs="Tahoma"/>
          <w:sz w:val="18"/>
          <w:szCs w:val="18"/>
        </w:rPr>
        <w:t>Маркетплейс</w:t>
      </w:r>
      <w:proofErr w:type="spellEnd"/>
      <w:r w:rsidR="00B54A21">
        <w:rPr>
          <w:rFonts w:ascii="Tahoma" w:hAnsi="Tahoma" w:cs="Tahoma"/>
          <w:sz w:val="18"/>
          <w:szCs w:val="18"/>
        </w:rPr>
        <w:t xml:space="preserve"> 1С-Битрикс. Наименование и ссылка на </w:t>
      </w:r>
      <w:proofErr w:type="spellStart"/>
      <w:proofErr w:type="gramStart"/>
      <w:r w:rsidR="00B54A21">
        <w:rPr>
          <w:rFonts w:ascii="Tahoma" w:hAnsi="Tahoma" w:cs="Tahoma"/>
          <w:sz w:val="18"/>
          <w:szCs w:val="18"/>
        </w:rPr>
        <w:t>демо</w:t>
      </w:r>
      <w:proofErr w:type="spellEnd"/>
      <w:r w:rsidR="00B54A21">
        <w:rPr>
          <w:rFonts w:ascii="Tahoma" w:hAnsi="Tahoma" w:cs="Tahoma"/>
          <w:sz w:val="18"/>
          <w:szCs w:val="18"/>
        </w:rPr>
        <w:t>-версию</w:t>
      </w:r>
      <w:proofErr w:type="gramEnd"/>
      <w:r w:rsidR="00B54A21">
        <w:rPr>
          <w:rFonts w:ascii="Tahoma" w:hAnsi="Tahoma" w:cs="Tahoma"/>
          <w:sz w:val="18"/>
          <w:szCs w:val="18"/>
        </w:rPr>
        <w:t xml:space="preserve"> программного продукта указаны в Спецификации (Приложение 1 к Договору)</w:t>
      </w:r>
      <w:r w:rsidR="007B4D9A" w:rsidRPr="0004658E">
        <w:rPr>
          <w:rFonts w:ascii="Tahoma" w:hAnsi="Tahoma" w:cs="Tahoma"/>
          <w:bCs/>
          <w:sz w:val="18"/>
          <w:szCs w:val="18"/>
        </w:rPr>
        <w:t>.</w:t>
      </w:r>
    </w:p>
    <w:p w14:paraId="48BB78A1" w14:textId="2188D209" w:rsidR="0057152B" w:rsidRPr="0004658E" w:rsidRDefault="00AF161C" w:rsidP="00B20CD6">
      <w:pPr>
        <w:numPr>
          <w:ilvl w:val="2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установка, настройка, дизайн и программирование новых функций </w:t>
      </w:r>
      <w:r w:rsidR="00097906" w:rsidRPr="0004658E">
        <w:rPr>
          <w:rFonts w:ascii="Tahoma" w:hAnsi="Tahoma" w:cs="Tahoma"/>
          <w:sz w:val="18"/>
          <w:szCs w:val="18"/>
        </w:rPr>
        <w:t>программн</w:t>
      </w:r>
      <w:r>
        <w:rPr>
          <w:rFonts w:ascii="Tahoma" w:hAnsi="Tahoma" w:cs="Tahoma"/>
          <w:sz w:val="18"/>
          <w:szCs w:val="18"/>
        </w:rPr>
        <w:t>ых</w:t>
      </w:r>
      <w:r w:rsidR="00097906" w:rsidRPr="0004658E">
        <w:rPr>
          <w:rFonts w:ascii="Tahoma" w:hAnsi="Tahoma" w:cs="Tahoma"/>
          <w:sz w:val="18"/>
          <w:szCs w:val="18"/>
        </w:rPr>
        <w:t xml:space="preserve"> прод</w:t>
      </w:r>
      <w:r w:rsidR="00DB6C67">
        <w:rPr>
          <w:rFonts w:ascii="Tahoma" w:hAnsi="Tahoma" w:cs="Tahoma"/>
          <w:sz w:val="18"/>
          <w:szCs w:val="18"/>
        </w:rPr>
        <w:t>укт</w:t>
      </w:r>
      <w:r>
        <w:rPr>
          <w:rFonts w:ascii="Tahoma" w:hAnsi="Tahoma" w:cs="Tahoma"/>
          <w:sz w:val="18"/>
          <w:szCs w:val="18"/>
        </w:rPr>
        <w:t>ов</w:t>
      </w:r>
      <w:r w:rsidR="0057152B">
        <w:rPr>
          <w:rFonts w:ascii="Tahoma" w:hAnsi="Tahoma" w:cs="Tahoma"/>
          <w:sz w:val="18"/>
          <w:szCs w:val="18"/>
        </w:rPr>
        <w:t>, указанн</w:t>
      </w:r>
      <w:r>
        <w:rPr>
          <w:rFonts w:ascii="Tahoma" w:hAnsi="Tahoma" w:cs="Tahoma"/>
          <w:sz w:val="18"/>
          <w:szCs w:val="18"/>
        </w:rPr>
        <w:t>ых</w:t>
      </w:r>
      <w:r w:rsidR="0057152B">
        <w:rPr>
          <w:rFonts w:ascii="Tahoma" w:hAnsi="Tahoma" w:cs="Tahoma"/>
          <w:sz w:val="18"/>
          <w:szCs w:val="18"/>
        </w:rPr>
        <w:t xml:space="preserve"> в </w:t>
      </w:r>
      <w:proofErr w:type="spellStart"/>
      <w:r w:rsidR="0057152B">
        <w:rPr>
          <w:rFonts w:ascii="Tahoma" w:hAnsi="Tahoma" w:cs="Tahoma"/>
          <w:sz w:val="18"/>
          <w:szCs w:val="18"/>
        </w:rPr>
        <w:t>п</w:t>
      </w:r>
      <w:r>
        <w:rPr>
          <w:rFonts w:ascii="Tahoma" w:hAnsi="Tahoma" w:cs="Tahoma"/>
          <w:sz w:val="18"/>
          <w:szCs w:val="18"/>
        </w:rPr>
        <w:t>п</w:t>
      </w:r>
      <w:proofErr w:type="spellEnd"/>
      <w:r>
        <w:rPr>
          <w:rFonts w:ascii="Tahoma" w:hAnsi="Tahoma" w:cs="Tahoma"/>
          <w:sz w:val="18"/>
          <w:szCs w:val="18"/>
        </w:rPr>
        <w:t>. 1.1.3, 1.1.4.</w:t>
      </w:r>
    </w:p>
    <w:p w14:paraId="75B59590" w14:textId="11A1D7C1" w:rsidR="00097906" w:rsidRDefault="00EC67BD" w:rsidP="00EC67BD">
      <w:pPr>
        <w:pStyle w:val="af1"/>
        <w:numPr>
          <w:ilvl w:val="2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Размещение сайта на хостинг</w:t>
      </w:r>
      <w:r w:rsidR="001C179D">
        <w:rPr>
          <w:rFonts w:ascii="Tahoma" w:hAnsi="Tahoma" w:cs="Tahoma"/>
          <w:sz w:val="18"/>
          <w:szCs w:val="18"/>
        </w:rPr>
        <w:t>е</w:t>
      </w:r>
      <w:r>
        <w:rPr>
          <w:rFonts w:ascii="Tahoma" w:hAnsi="Tahoma" w:cs="Tahoma"/>
          <w:sz w:val="18"/>
          <w:szCs w:val="18"/>
        </w:rPr>
        <w:t>.</w:t>
      </w:r>
    </w:p>
    <w:p w14:paraId="25F6CCFE" w14:textId="77777777" w:rsidR="00097906" w:rsidRPr="00DB6C67" w:rsidRDefault="00097906" w:rsidP="00DB6C67">
      <w:pPr>
        <w:numPr>
          <w:ilvl w:val="0"/>
          <w:numId w:val="6"/>
        </w:numPr>
        <w:shd w:val="clear" w:color="auto" w:fill="FFFFFF"/>
        <w:spacing w:before="120"/>
        <w:ind w:left="357" w:hanging="357"/>
        <w:jc w:val="both"/>
        <w:rPr>
          <w:rFonts w:ascii="Tahoma" w:hAnsi="Tahoma" w:cs="Tahoma"/>
          <w:b/>
          <w:sz w:val="18"/>
          <w:szCs w:val="18"/>
        </w:rPr>
      </w:pPr>
      <w:r w:rsidRPr="00DB6C67">
        <w:rPr>
          <w:rFonts w:ascii="Tahoma" w:hAnsi="Tahoma" w:cs="Tahoma"/>
          <w:b/>
          <w:sz w:val="18"/>
          <w:szCs w:val="18"/>
        </w:rPr>
        <w:t>Условия платежа и цена договора</w:t>
      </w:r>
    </w:p>
    <w:p w14:paraId="0822EE10" w14:textId="526A1B63" w:rsidR="00E70944" w:rsidRPr="00DB6C67" w:rsidRDefault="00E70944" w:rsidP="00DB6C67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DB6C67">
        <w:rPr>
          <w:rFonts w:ascii="Tahoma" w:hAnsi="Tahoma" w:cs="Tahoma"/>
          <w:sz w:val="18"/>
          <w:szCs w:val="18"/>
        </w:rPr>
        <w:t xml:space="preserve">Цена Договора составляет </w:t>
      </w:r>
      <w:r w:rsidR="00B9684E">
        <w:rPr>
          <w:rFonts w:ascii="Tahoma" w:hAnsi="Tahoma" w:cs="Tahoma"/>
          <w:sz w:val="18"/>
          <w:szCs w:val="18"/>
          <w:highlight w:val="yellow"/>
        </w:rPr>
        <w:t xml:space="preserve">____ </w:t>
      </w:r>
      <w:r w:rsidR="00BE688D" w:rsidRPr="00B54A21">
        <w:rPr>
          <w:rFonts w:ascii="Tahoma" w:hAnsi="Tahoma" w:cs="Tahoma"/>
          <w:sz w:val="18"/>
          <w:szCs w:val="18"/>
          <w:highlight w:val="yellow"/>
        </w:rPr>
        <w:t>(</w:t>
      </w:r>
      <w:r w:rsidR="00B9684E">
        <w:rPr>
          <w:rFonts w:ascii="Tahoma" w:hAnsi="Tahoma" w:cs="Tahoma"/>
          <w:sz w:val="18"/>
          <w:szCs w:val="18"/>
          <w:highlight w:val="yellow"/>
        </w:rPr>
        <w:t>____</w:t>
      </w:r>
      <w:bookmarkStart w:id="0" w:name="_GoBack"/>
      <w:bookmarkEnd w:id="0"/>
      <w:r w:rsidR="00BE688D" w:rsidRPr="00B54A21">
        <w:rPr>
          <w:rFonts w:ascii="Tahoma" w:hAnsi="Tahoma" w:cs="Tahoma"/>
          <w:sz w:val="18"/>
          <w:szCs w:val="18"/>
          <w:highlight w:val="yellow"/>
        </w:rPr>
        <w:t>)</w:t>
      </w:r>
      <w:r w:rsidR="00326EE8" w:rsidRPr="00DB6C67">
        <w:rPr>
          <w:rFonts w:ascii="Tahoma" w:hAnsi="Tahoma" w:cs="Tahoma"/>
          <w:sz w:val="18"/>
          <w:szCs w:val="18"/>
        </w:rPr>
        <w:t xml:space="preserve"> </w:t>
      </w:r>
      <w:r w:rsidRPr="00DB6C67">
        <w:rPr>
          <w:rFonts w:ascii="Tahoma" w:hAnsi="Tahoma" w:cs="Tahoma"/>
          <w:sz w:val="18"/>
          <w:szCs w:val="18"/>
        </w:rPr>
        <w:t>рублей без НДС.</w:t>
      </w:r>
      <w:r w:rsidR="00326EE8" w:rsidRPr="00DB6C67">
        <w:rPr>
          <w:rFonts w:ascii="Tahoma" w:hAnsi="Tahoma" w:cs="Tahoma"/>
          <w:sz w:val="18"/>
          <w:szCs w:val="18"/>
        </w:rPr>
        <w:t xml:space="preserve"> Исполнитель применяет упрощенную систему налогообложения и не является налогоплательщиком налога на добавленную стоимость, согласно п.2 ст. 346.11 гл. 26.2 НК РФ.</w:t>
      </w:r>
    </w:p>
    <w:p w14:paraId="21016E13" w14:textId="77777777" w:rsidR="003B490B" w:rsidRPr="00DB6C67" w:rsidRDefault="003B490B" w:rsidP="00DB6C67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DB6C67">
        <w:rPr>
          <w:rFonts w:ascii="Tahoma" w:hAnsi="Tahoma" w:cs="Tahoma"/>
          <w:sz w:val="18"/>
          <w:szCs w:val="18"/>
        </w:rPr>
        <w:t>Оплата производится единовременно на условиях полной предоплаты.</w:t>
      </w:r>
    </w:p>
    <w:p w14:paraId="1ED97115" w14:textId="77777777" w:rsidR="00097906" w:rsidRPr="00DB6C67" w:rsidRDefault="00097906" w:rsidP="00DB6C67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DB6C67">
        <w:rPr>
          <w:rFonts w:ascii="Tahoma" w:hAnsi="Tahoma" w:cs="Tahoma"/>
          <w:sz w:val="18"/>
          <w:szCs w:val="18"/>
        </w:rPr>
        <w:t>Поступлением оплаты считается зачисление денежных средств на расчетный счет Исполнителя.</w:t>
      </w:r>
    </w:p>
    <w:p w14:paraId="16D3EA01" w14:textId="77777777" w:rsidR="00097906" w:rsidRPr="00DB6C67" w:rsidRDefault="00097906" w:rsidP="00DB6C67">
      <w:pPr>
        <w:numPr>
          <w:ilvl w:val="0"/>
          <w:numId w:val="6"/>
        </w:numPr>
        <w:shd w:val="clear" w:color="auto" w:fill="FFFFFF"/>
        <w:spacing w:before="120"/>
        <w:ind w:left="357" w:hanging="357"/>
        <w:jc w:val="both"/>
        <w:rPr>
          <w:rFonts w:ascii="Tahoma" w:hAnsi="Tahoma" w:cs="Tahoma"/>
          <w:b/>
          <w:sz w:val="18"/>
          <w:szCs w:val="18"/>
        </w:rPr>
      </w:pPr>
      <w:r w:rsidRPr="00DB6C67">
        <w:rPr>
          <w:rFonts w:ascii="Tahoma" w:hAnsi="Tahoma" w:cs="Tahoma"/>
          <w:b/>
          <w:sz w:val="18"/>
          <w:szCs w:val="18"/>
        </w:rPr>
        <w:t>Порядок и сроки исполнения обязательств</w:t>
      </w:r>
    </w:p>
    <w:p w14:paraId="74429FE2" w14:textId="77777777" w:rsidR="00DB6C67" w:rsidRPr="00DB6C67" w:rsidRDefault="00DB6C67" w:rsidP="00DB6C67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DB6C67">
        <w:rPr>
          <w:rFonts w:ascii="Tahoma" w:hAnsi="Tahoma" w:cs="Tahoma"/>
          <w:sz w:val="18"/>
          <w:szCs w:val="18"/>
        </w:rPr>
        <w:t>Исполнитель приступает к оказанию услуг на следующий рабочий день с момента поступления оплаты.</w:t>
      </w:r>
    </w:p>
    <w:p w14:paraId="5AC4E4C1" w14:textId="207603D3" w:rsidR="00097906" w:rsidRPr="00DB6C67" w:rsidRDefault="00097906" w:rsidP="00DB6C67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DB6C67">
        <w:rPr>
          <w:rFonts w:ascii="Tahoma" w:hAnsi="Tahoma" w:cs="Tahoma"/>
          <w:sz w:val="18"/>
          <w:szCs w:val="18"/>
        </w:rPr>
        <w:t xml:space="preserve">В течение </w:t>
      </w:r>
      <w:r w:rsidR="00B54A21" w:rsidRPr="00B54A21">
        <w:rPr>
          <w:rFonts w:ascii="Tahoma" w:hAnsi="Tahoma" w:cs="Tahoma"/>
          <w:sz w:val="18"/>
          <w:szCs w:val="18"/>
        </w:rPr>
        <w:t>[</w:t>
      </w:r>
      <w:r w:rsidR="00B54A21" w:rsidRPr="00B54A21">
        <w:rPr>
          <w:rFonts w:ascii="Tahoma" w:hAnsi="Tahoma" w:cs="Tahoma"/>
          <w:sz w:val="18"/>
          <w:szCs w:val="18"/>
          <w:highlight w:val="yellow"/>
        </w:rPr>
        <w:t>20 для Старт / Стандарт и 30 для Эксперт / Малый бизнес / Бизнес</w:t>
      </w:r>
      <w:r w:rsidR="00B54A21" w:rsidRPr="00B54A21">
        <w:rPr>
          <w:rFonts w:ascii="Tahoma" w:hAnsi="Tahoma" w:cs="Tahoma"/>
          <w:sz w:val="18"/>
          <w:szCs w:val="18"/>
        </w:rPr>
        <w:t>]</w:t>
      </w:r>
      <w:r w:rsidRPr="00DB6C67">
        <w:rPr>
          <w:rFonts w:ascii="Tahoma" w:hAnsi="Tahoma" w:cs="Tahoma"/>
          <w:sz w:val="18"/>
          <w:szCs w:val="18"/>
        </w:rPr>
        <w:t xml:space="preserve"> рабочих дней Исполнитель сдает Заказчику результат оказания услуг путем предоставления следующих материалов и информации:</w:t>
      </w:r>
    </w:p>
    <w:p w14:paraId="3E6E78D0" w14:textId="6D304F5E" w:rsidR="00DB6C67" w:rsidRPr="0004658E" w:rsidRDefault="00DB6C67" w:rsidP="00DB6C67">
      <w:pPr>
        <w:numPr>
          <w:ilvl w:val="2"/>
          <w:numId w:val="6"/>
        </w:numPr>
        <w:tabs>
          <w:tab w:val="left" w:pos="3360"/>
          <w:tab w:val="left" w:pos="3518"/>
        </w:tabs>
        <w:spacing w:line="264" w:lineRule="auto"/>
        <w:jc w:val="both"/>
        <w:rPr>
          <w:rFonts w:ascii="Tahoma" w:eastAsia="DejaVu Sans" w:hAnsi="Tahoma" w:cs="Tahoma"/>
          <w:sz w:val="18"/>
          <w:szCs w:val="18"/>
        </w:rPr>
      </w:pPr>
      <w:r>
        <w:rPr>
          <w:rFonts w:ascii="Tahoma" w:eastAsia="DejaVu Sans" w:hAnsi="Tahoma" w:cs="Tahoma"/>
          <w:sz w:val="18"/>
          <w:szCs w:val="18"/>
        </w:rPr>
        <w:t xml:space="preserve">доступа к созданному сайту, </w:t>
      </w:r>
      <w:r w:rsidRPr="0004658E">
        <w:rPr>
          <w:rFonts w:ascii="Tahoma" w:eastAsia="DejaVu Sans" w:hAnsi="Tahoma" w:cs="Tahoma"/>
          <w:sz w:val="18"/>
          <w:szCs w:val="18"/>
        </w:rPr>
        <w:t xml:space="preserve">удовлетворяющему требованиям, перечисленным в </w:t>
      </w:r>
      <w:r w:rsidR="00B54A21">
        <w:rPr>
          <w:rFonts w:ascii="Tahoma" w:eastAsia="DejaVu Sans" w:hAnsi="Tahoma" w:cs="Tahoma"/>
          <w:sz w:val="18"/>
          <w:szCs w:val="18"/>
        </w:rPr>
        <w:t>Спецификации (Приложение 1 к Договору)</w:t>
      </w:r>
      <w:r>
        <w:rPr>
          <w:rFonts w:ascii="Tahoma" w:eastAsia="DejaVu Sans" w:hAnsi="Tahoma" w:cs="Tahoma"/>
          <w:sz w:val="18"/>
          <w:szCs w:val="18"/>
        </w:rPr>
        <w:t>;</w:t>
      </w:r>
    </w:p>
    <w:p w14:paraId="2F1D9935" w14:textId="77777777" w:rsidR="00DB6C67" w:rsidRPr="0004658E" w:rsidRDefault="00DB6C67" w:rsidP="00DB6C67">
      <w:pPr>
        <w:numPr>
          <w:ilvl w:val="2"/>
          <w:numId w:val="6"/>
        </w:numPr>
        <w:tabs>
          <w:tab w:val="left" w:pos="3360"/>
          <w:tab w:val="left" w:pos="3518"/>
        </w:tabs>
        <w:spacing w:line="264" w:lineRule="auto"/>
        <w:jc w:val="both"/>
        <w:rPr>
          <w:rFonts w:ascii="Tahoma" w:eastAsia="DejaVu Sans" w:hAnsi="Tahoma" w:cs="Tahoma"/>
          <w:sz w:val="18"/>
          <w:szCs w:val="18"/>
        </w:rPr>
      </w:pPr>
      <w:r w:rsidRPr="0004658E">
        <w:rPr>
          <w:rFonts w:ascii="Tahoma" w:eastAsia="DejaVu Sans" w:hAnsi="Tahoma" w:cs="Tahoma"/>
          <w:sz w:val="18"/>
          <w:szCs w:val="18"/>
        </w:rPr>
        <w:t>доступа в панель управления сайтом (адрес, имя пользователя и пароль)</w:t>
      </w:r>
      <w:r>
        <w:rPr>
          <w:rFonts w:ascii="Tahoma" w:eastAsia="DejaVu Sans" w:hAnsi="Tahoma" w:cs="Tahoma"/>
          <w:sz w:val="18"/>
          <w:szCs w:val="18"/>
        </w:rPr>
        <w:t>;</w:t>
      </w:r>
    </w:p>
    <w:p w14:paraId="4BF902BD" w14:textId="50EF2B51" w:rsidR="00DB6C67" w:rsidRPr="00DB6C67" w:rsidRDefault="00DB6C67" w:rsidP="00DB6C67">
      <w:pPr>
        <w:numPr>
          <w:ilvl w:val="2"/>
          <w:numId w:val="6"/>
        </w:numPr>
        <w:tabs>
          <w:tab w:val="left" w:pos="3360"/>
          <w:tab w:val="left" w:pos="3518"/>
        </w:tabs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04658E">
        <w:rPr>
          <w:rFonts w:ascii="Tahoma" w:eastAsia="DejaVu Sans" w:hAnsi="Tahoma" w:cs="Tahoma"/>
          <w:sz w:val="18"/>
          <w:szCs w:val="18"/>
        </w:rPr>
        <w:t>инструкци</w:t>
      </w:r>
      <w:r>
        <w:rPr>
          <w:rFonts w:ascii="Tahoma" w:eastAsia="DejaVu Sans" w:hAnsi="Tahoma" w:cs="Tahoma"/>
          <w:sz w:val="18"/>
          <w:szCs w:val="18"/>
        </w:rPr>
        <w:t>и</w:t>
      </w:r>
      <w:r w:rsidRPr="0004658E">
        <w:rPr>
          <w:rFonts w:ascii="Tahoma" w:eastAsia="DejaVu Sans" w:hAnsi="Tahoma" w:cs="Tahoma"/>
          <w:sz w:val="18"/>
          <w:szCs w:val="18"/>
        </w:rPr>
        <w:t xml:space="preserve"> по созданию, изменению и удалению страниц, размещению файлов и изображений в панели управления сайтом</w:t>
      </w:r>
      <w:r>
        <w:rPr>
          <w:rFonts w:ascii="Tahoma" w:eastAsia="DejaVu Sans" w:hAnsi="Tahoma" w:cs="Tahoma"/>
          <w:sz w:val="18"/>
          <w:szCs w:val="18"/>
        </w:rPr>
        <w:t>.</w:t>
      </w:r>
    </w:p>
    <w:p w14:paraId="12A36737" w14:textId="77777777" w:rsidR="00097906" w:rsidRPr="00DB6C67" w:rsidRDefault="00097906" w:rsidP="00DB6C67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DB6C67">
        <w:rPr>
          <w:rFonts w:ascii="Tahoma" w:hAnsi="Tahoma" w:cs="Tahoma"/>
          <w:sz w:val="18"/>
          <w:szCs w:val="18"/>
        </w:rPr>
        <w:t xml:space="preserve">Одновременно со сдачей услуг Исполнитель передает Заказчику Акт оказанных услуг. В течение 2 рабочих дней после получения Акта Заказчик подписывает его или передает Исполнителю мотивированный отказ в приемке услуг. В случае не предоставления мотивированного отказа в течение указанного срока услуга считается принятой. </w:t>
      </w:r>
    </w:p>
    <w:p w14:paraId="21BB58C9" w14:textId="77777777" w:rsidR="00097906" w:rsidRPr="00DB6C67" w:rsidRDefault="00097906" w:rsidP="00DB6C67">
      <w:pPr>
        <w:numPr>
          <w:ilvl w:val="0"/>
          <w:numId w:val="6"/>
        </w:numPr>
        <w:shd w:val="clear" w:color="auto" w:fill="FFFFFF"/>
        <w:spacing w:before="120"/>
        <w:ind w:left="357" w:hanging="357"/>
        <w:jc w:val="both"/>
        <w:rPr>
          <w:rFonts w:ascii="Tahoma" w:hAnsi="Tahoma" w:cs="Tahoma"/>
          <w:b/>
          <w:sz w:val="18"/>
          <w:szCs w:val="18"/>
        </w:rPr>
      </w:pPr>
      <w:r w:rsidRPr="00DB6C67">
        <w:rPr>
          <w:rFonts w:ascii="Tahoma" w:hAnsi="Tahoma" w:cs="Tahoma"/>
          <w:b/>
          <w:sz w:val="18"/>
          <w:szCs w:val="18"/>
        </w:rPr>
        <w:t>Общие положения</w:t>
      </w:r>
    </w:p>
    <w:p w14:paraId="2B49EC84" w14:textId="77777777" w:rsidR="00097906" w:rsidRPr="00DB6C67" w:rsidRDefault="00097906" w:rsidP="00DB6C67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DB6C67">
        <w:rPr>
          <w:rFonts w:ascii="Tahoma" w:hAnsi="Tahoma" w:cs="Tahoma"/>
          <w:sz w:val="18"/>
          <w:szCs w:val="18"/>
        </w:rPr>
        <w:t>Любые доработки сайта, изменения элементов оформления проводятся путем заключения Дополнительных соглашений к настоящему Договору.</w:t>
      </w:r>
    </w:p>
    <w:p w14:paraId="4E034118" w14:textId="77777777" w:rsidR="00097906" w:rsidRPr="00DB6C67" w:rsidRDefault="00097906" w:rsidP="00DB6C67">
      <w:pPr>
        <w:numPr>
          <w:ilvl w:val="0"/>
          <w:numId w:val="6"/>
        </w:numPr>
        <w:shd w:val="clear" w:color="auto" w:fill="FFFFFF"/>
        <w:spacing w:before="120"/>
        <w:ind w:left="357" w:hanging="357"/>
        <w:jc w:val="both"/>
        <w:rPr>
          <w:rFonts w:ascii="Tahoma" w:hAnsi="Tahoma" w:cs="Tahoma"/>
          <w:b/>
          <w:sz w:val="18"/>
          <w:szCs w:val="18"/>
        </w:rPr>
      </w:pPr>
      <w:r w:rsidRPr="00DB6C67">
        <w:rPr>
          <w:rFonts w:ascii="Tahoma" w:hAnsi="Tahoma" w:cs="Tahoma"/>
          <w:b/>
          <w:sz w:val="18"/>
          <w:szCs w:val="18"/>
        </w:rPr>
        <w:t>Ответственность Сторон</w:t>
      </w:r>
    </w:p>
    <w:p w14:paraId="6DE517F2" w14:textId="77777777" w:rsidR="00097906" w:rsidRPr="00DB6C67" w:rsidRDefault="00097906" w:rsidP="00DB6C67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DB6C67">
        <w:rPr>
          <w:rFonts w:ascii="Tahoma" w:hAnsi="Tahoma" w:cs="Tahoma"/>
          <w:sz w:val="18"/>
          <w:szCs w:val="18"/>
        </w:rPr>
        <w:t>За неисполнение или ненадлежащее исполнение обязательств по настоящему Договору, Стороны несут ответственность, предусмотренную действующим законодательством Российской Федерации с учетом условий, установленных настоящим Договором</w:t>
      </w:r>
    </w:p>
    <w:p w14:paraId="08D4A424" w14:textId="77777777" w:rsidR="00097906" w:rsidRPr="00DB6C67" w:rsidRDefault="00097906" w:rsidP="00DB6C67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DB6C67">
        <w:rPr>
          <w:rFonts w:ascii="Tahoma" w:hAnsi="Tahoma" w:cs="Tahoma"/>
          <w:sz w:val="18"/>
          <w:szCs w:val="18"/>
        </w:rPr>
        <w:t xml:space="preserve">Заказчик несет ответственность за достоверность предоставленной им необходимой в целях исполнения Договора информации, и своевременность ее предоставления. </w:t>
      </w:r>
    </w:p>
    <w:p w14:paraId="60A9AB0E" w14:textId="77777777" w:rsidR="00097906" w:rsidRPr="00DB6C67" w:rsidRDefault="00097906" w:rsidP="00DB6C67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DB6C67">
        <w:rPr>
          <w:rFonts w:ascii="Tahoma" w:hAnsi="Tahoma" w:cs="Tahoma"/>
          <w:sz w:val="18"/>
          <w:szCs w:val="18"/>
        </w:rPr>
        <w:t>Уплата неустойки не освобождает стороны от исполнения обязательств или устранения нарушений.</w:t>
      </w:r>
    </w:p>
    <w:p w14:paraId="681417D8" w14:textId="77777777" w:rsidR="00097906" w:rsidRPr="00DB6C67" w:rsidRDefault="00097906" w:rsidP="00DB6C67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DB6C67">
        <w:rPr>
          <w:rFonts w:ascii="Tahoma" w:hAnsi="Tahoma" w:cs="Tahoma"/>
          <w:sz w:val="18"/>
          <w:szCs w:val="18"/>
        </w:rPr>
        <w:t>Исполнитель не несет юридической, материальной или иной ответственности за содержание, качество и соответствие действующему законодательству информации, размещенной Заказчиком на Сайте.</w:t>
      </w:r>
    </w:p>
    <w:p w14:paraId="65E3988D" w14:textId="77777777" w:rsidR="00097906" w:rsidRPr="00DB6C67" w:rsidRDefault="00097906" w:rsidP="00DB6C67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DB6C67">
        <w:rPr>
          <w:rFonts w:ascii="Tahoma" w:hAnsi="Tahoma" w:cs="Tahoma"/>
          <w:sz w:val="18"/>
          <w:szCs w:val="18"/>
        </w:rPr>
        <w:t>Исполнитель не несёт ответственности по претензиям Заказчика к качеству соединения с сетью Интернет, связанным с качеством функционирования сетей Интернет-провайдеров, с функционированием оборудования и программного обеспечения Заказчика и другими обстоятельствами, находящимися вне компетенции Исполнителя.</w:t>
      </w:r>
    </w:p>
    <w:p w14:paraId="67604651" w14:textId="77777777" w:rsidR="00097906" w:rsidRPr="00DB6C67" w:rsidRDefault="00097906" w:rsidP="00DB6C67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DB6C67">
        <w:rPr>
          <w:rFonts w:ascii="Tahoma" w:hAnsi="Tahoma" w:cs="Tahoma"/>
          <w:sz w:val="18"/>
          <w:szCs w:val="18"/>
        </w:rPr>
        <w:t>В случае невозможности оказания услуг, возникшей по вине Заказчика, Заказчик возмещает Исполнителю фактически понесенные им расходы.</w:t>
      </w:r>
    </w:p>
    <w:p w14:paraId="73767D3F" w14:textId="77777777" w:rsidR="00097906" w:rsidRPr="00DB6C67" w:rsidRDefault="00097906" w:rsidP="00DB6C67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DB6C67">
        <w:rPr>
          <w:rFonts w:ascii="Tahoma" w:hAnsi="Tahoma" w:cs="Tahoma"/>
          <w:sz w:val="18"/>
          <w:szCs w:val="18"/>
        </w:rPr>
        <w:t>За сделки, совершаемые с использованием сайта, Исполнитель ответственности не несёт.</w:t>
      </w:r>
    </w:p>
    <w:p w14:paraId="23AFC257" w14:textId="77777777" w:rsidR="00097906" w:rsidRDefault="00097906" w:rsidP="00DB6C67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bookmarkStart w:id="1" w:name="DDE_LINK1"/>
      <w:r w:rsidRPr="00DB6C67">
        <w:rPr>
          <w:rFonts w:ascii="Tahoma" w:hAnsi="Tahoma" w:cs="Tahoma"/>
          <w:sz w:val="18"/>
          <w:szCs w:val="18"/>
        </w:rPr>
        <w:t>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в размере 0,1% от общей стоимости договора за каждый рабочий день просрочки.</w:t>
      </w:r>
      <w:bookmarkEnd w:id="1"/>
    </w:p>
    <w:p w14:paraId="28BF3F2D" w14:textId="77777777" w:rsidR="00097906" w:rsidRPr="00DB6C67" w:rsidRDefault="00097906" w:rsidP="00DB6C67">
      <w:pPr>
        <w:numPr>
          <w:ilvl w:val="0"/>
          <w:numId w:val="6"/>
        </w:numPr>
        <w:shd w:val="clear" w:color="auto" w:fill="FFFFFF"/>
        <w:spacing w:before="120"/>
        <w:ind w:left="357" w:hanging="357"/>
        <w:jc w:val="both"/>
        <w:rPr>
          <w:rFonts w:ascii="Tahoma" w:hAnsi="Tahoma" w:cs="Tahoma"/>
          <w:b/>
          <w:sz w:val="18"/>
          <w:szCs w:val="18"/>
        </w:rPr>
      </w:pPr>
      <w:r w:rsidRPr="00DB6C67">
        <w:rPr>
          <w:rFonts w:ascii="Tahoma" w:hAnsi="Tahoma" w:cs="Tahoma"/>
          <w:b/>
          <w:sz w:val="18"/>
          <w:szCs w:val="18"/>
        </w:rPr>
        <w:t>Срок действия договора</w:t>
      </w:r>
    </w:p>
    <w:p w14:paraId="2D46CC89" w14:textId="77777777" w:rsidR="00B54A21" w:rsidRDefault="00097906" w:rsidP="00A5314B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B54A21">
        <w:rPr>
          <w:rFonts w:ascii="Tahoma" w:hAnsi="Tahoma" w:cs="Tahoma"/>
          <w:sz w:val="18"/>
          <w:szCs w:val="18"/>
        </w:rPr>
        <w:lastRenderedPageBreak/>
        <w:t>Настоящий Договор вступает в силу с момента подписания и действует до окончания срока регистрации зарегистрированного по Договору домена, с возмож</w:t>
      </w:r>
      <w:r w:rsidR="00B54A21">
        <w:rPr>
          <w:rFonts w:ascii="Tahoma" w:hAnsi="Tahoma" w:cs="Tahoma"/>
          <w:sz w:val="18"/>
          <w:szCs w:val="18"/>
        </w:rPr>
        <w:t>ностью продления срока действия.</w:t>
      </w:r>
    </w:p>
    <w:p w14:paraId="0700F98F" w14:textId="10217A04" w:rsidR="00097906" w:rsidRPr="00B54A21" w:rsidRDefault="00097906" w:rsidP="00A5314B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B54A21">
        <w:rPr>
          <w:rFonts w:ascii="Tahoma" w:hAnsi="Tahoma" w:cs="Tahoma"/>
          <w:sz w:val="18"/>
          <w:szCs w:val="18"/>
        </w:rPr>
        <w:t xml:space="preserve">Настоящий Договор может быть прекращен досрочно: </w:t>
      </w:r>
    </w:p>
    <w:p w14:paraId="4B728CE9" w14:textId="500C7D9B" w:rsidR="00097906" w:rsidRPr="00DB6C67" w:rsidRDefault="00097906" w:rsidP="00DB6C67">
      <w:pPr>
        <w:numPr>
          <w:ilvl w:val="2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DB6C67">
        <w:rPr>
          <w:rFonts w:ascii="Tahoma" w:hAnsi="Tahoma" w:cs="Tahoma"/>
          <w:sz w:val="18"/>
          <w:szCs w:val="18"/>
        </w:rPr>
        <w:t>По инициативе любой из Сторон - при несостоятельности (банкротства) любой из Сторон, или в случае, предусмотренном</w:t>
      </w:r>
      <w:r w:rsidR="00B54A21">
        <w:rPr>
          <w:rFonts w:ascii="Tahoma" w:hAnsi="Tahoma" w:cs="Tahoma"/>
          <w:sz w:val="18"/>
          <w:szCs w:val="18"/>
        </w:rPr>
        <w:t xml:space="preserve"> пунктом 7 настоящего Договора.</w:t>
      </w:r>
    </w:p>
    <w:p w14:paraId="049495B3" w14:textId="28901D38" w:rsidR="00097906" w:rsidRPr="00DB6C67" w:rsidRDefault="00B54A21" w:rsidP="00DB6C67">
      <w:pPr>
        <w:numPr>
          <w:ilvl w:val="2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 соглашению Сторон.</w:t>
      </w:r>
    </w:p>
    <w:p w14:paraId="533F9957" w14:textId="77777777" w:rsidR="00097906" w:rsidRPr="00DB6C67" w:rsidRDefault="00097906" w:rsidP="00DB6C67">
      <w:pPr>
        <w:numPr>
          <w:ilvl w:val="0"/>
          <w:numId w:val="6"/>
        </w:numPr>
        <w:shd w:val="clear" w:color="auto" w:fill="FFFFFF"/>
        <w:spacing w:before="120"/>
        <w:ind w:left="357" w:hanging="357"/>
        <w:jc w:val="both"/>
        <w:rPr>
          <w:rFonts w:ascii="Tahoma" w:hAnsi="Tahoma" w:cs="Tahoma"/>
          <w:b/>
          <w:sz w:val="18"/>
          <w:szCs w:val="18"/>
        </w:rPr>
      </w:pPr>
      <w:r w:rsidRPr="00DB6C67">
        <w:rPr>
          <w:rFonts w:ascii="Tahoma" w:hAnsi="Tahoma" w:cs="Tahoma"/>
          <w:b/>
          <w:sz w:val="18"/>
          <w:szCs w:val="18"/>
        </w:rPr>
        <w:t xml:space="preserve"> Прочие условия</w:t>
      </w:r>
    </w:p>
    <w:p w14:paraId="49EA89FA" w14:textId="769B5544" w:rsidR="00097906" w:rsidRPr="00DB6C67" w:rsidRDefault="00097906" w:rsidP="00DB6C67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DB6C67">
        <w:rPr>
          <w:rFonts w:ascii="Tahoma" w:hAnsi="Tahoma" w:cs="Tahoma"/>
          <w:sz w:val="18"/>
          <w:szCs w:val="18"/>
        </w:rPr>
        <w:t>Ни одна из Сторон не может переуступить свои права и обязанности по настоящему Догово</w:t>
      </w:r>
      <w:r w:rsidR="00B54A21">
        <w:rPr>
          <w:rFonts w:ascii="Tahoma" w:hAnsi="Tahoma" w:cs="Tahoma"/>
          <w:sz w:val="18"/>
          <w:szCs w:val="18"/>
        </w:rPr>
        <w:t>ру без согласия другой Стороны.</w:t>
      </w:r>
    </w:p>
    <w:p w14:paraId="45BC20D3" w14:textId="1B4D9039" w:rsidR="00097906" w:rsidRPr="00DB6C67" w:rsidRDefault="00097906" w:rsidP="00DB6C67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DB6C67">
        <w:rPr>
          <w:rFonts w:ascii="Tahoma" w:hAnsi="Tahoma" w:cs="Tahoma"/>
          <w:sz w:val="18"/>
          <w:szCs w:val="18"/>
        </w:rPr>
        <w:t xml:space="preserve">Споры, возникающие из настоящего Договора, в том числе в связи с его исполнением, нарушением, прекращением, недействительностью подлежат разрешению путем личных переговоров представителей Сторон, а при </w:t>
      </w:r>
      <w:proofErr w:type="spellStart"/>
      <w:r w:rsidRPr="00DB6C67">
        <w:rPr>
          <w:rFonts w:ascii="Tahoma" w:hAnsi="Tahoma" w:cs="Tahoma"/>
          <w:sz w:val="18"/>
          <w:szCs w:val="18"/>
        </w:rPr>
        <w:t>недостижении</w:t>
      </w:r>
      <w:proofErr w:type="spellEnd"/>
      <w:r w:rsidRPr="00DB6C67">
        <w:rPr>
          <w:rFonts w:ascii="Tahoma" w:hAnsi="Tahoma" w:cs="Tahoma"/>
          <w:sz w:val="18"/>
          <w:szCs w:val="18"/>
        </w:rPr>
        <w:t xml:space="preserve"> согласия передаются на рассмотрение Арбитражного суда при обязательном соблюдении предварительного претензионного порядка разрешения споров с установлением срока ответа на письменную претензию 10 (десять) календарн</w:t>
      </w:r>
      <w:r w:rsidR="009A1E7E">
        <w:rPr>
          <w:rFonts w:ascii="Tahoma" w:hAnsi="Tahoma" w:cs="Tahoma"/>
          <w:sz w:val="18"/>
          <w:szCs w:val="18"/>
        </w:rPr>
        <w:t xml:space="preserve">ых дней с момента </w:t>
      </w:r>
      <w:r w:rsidR="00B54A21">
        <w:rPr>
          <w:rFonts w:ascii="Tahoma" w:hAnsi="Tahoma" w:cs="Tahoma"/>
          <w:sz w:val="18"/>
          <w:szCs w:val="18"/>
        </w:rPr>
        <w:t>ее получения.</w:t>
      </w:r>
    </w:p>
    <w:p w14:paraId="5D4412CC" w14:textId="3CF04A57" w:rsidR="00097906" w:rsidRPr="00DB6C67" w:rsidRDefault="00097906" w:rsidP="00DB6C67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DB6C67">
        <w:rPr>
          <w:rFonts w:ascii="Tahoma" w:hAnsi="Tahoma" w:cs="Tahoma"/>
          <w:sz w:val="18"/>
          <w:szCs w:val="18"/>
        </w:rPr>
        <w:t>Настоящий Договор составлен в 2 (двух) экземплярах, имеющих одинаковую юридическую силу. Договор содержит окончательные и полные условия соглашения Сторон и заменяет всю предшествующую переписку и предварительные пер</w:t>
      </w:r>
      <w:r w:rsidR="009A1E7E">
        <w:rPr>
          <w:rFonts w:ascii="Tahoma" w:hAnsi="Tahoma" w:cs="Tahoma"/>
          <w:sz w:val="18"/>
          <w:szCs w:val="18"/>
        </w:rPr>
        <w:t>еговоры Сторон по его пре</w:t>
      </w:r>
      <w:r w:rsidR="00B54A21">
        <w:rPr>
          <w:rFonts w:ascii="Tahoma" w:hAnsi="Tahoma" w:cs="Tahoma"/>
          <w:sz w:val="18"/>
          <w:szCs w:val="18"/>
        </w:rPr>
        <w:t>дмету.</w:t>
      </w:r>
    </w:p>
    <w:p w14:paraId="360D7002" w14:textId="66556F96" w:rsidR="0091631D" w:rsidRDefault="00097906" w:rsidP="00DB6C67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DB6C67">
        <w:rPr>
          <w:rFonts w:ascii="Tahoma" w:hAnsi="Tahoma" w:cs="Tahoma"/>
          <w:sz w:val="18"/>
          <w:szCs w:val="18"/>
        </w:rPr>
        <w:t>Заказчик гарантирует Исполнителю достоверность и своевременн</w:t>
      </w:r>
      <w:r w:rsidR="0091631D" w:rsidRPr="00DB6C67">
        <w:rPr>
          <w:rFonts w:ascii="Tahoma" w:hAnsi="Tahoma" w:cs="Tahoma"/>
          <w:sz w:val="18"/>
          <w:szCs w:val="18"/>
        </w:rPr>
        <w:t>ость предоставления информации.</w:t>
      </w:r>
    </w:p>
    <w:p w14:paraId="616EAEAD" w14:textId="0157333D" w:rsidR="00BB7061" w:rsidRPr="00BB7061" w:rsidRDefault="00BB7061" w:rsidP="009A6EB6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BB7061">
        <w:rPr>
          <w:rFonts w:ascii="Tahoma" w:hAnsi="Tahoma" w:cs="Tahoma"/>
          <w:sz w:val="18"/>
          <w:szCs w:val="18"/>
        </w:rPr>
        <w:t xml:space="preserve">Представитель Заказчика для решения административных и технических вопросов: </w:t>
      </w:r>
      <w:r w:rsidR="00B9684E" w:rsidRPr="00B9684E">
        <w:rPr>
          <w:rFonts w:ascii="Tahoma" w:hAnsi="Tahoma" w:cs="Tahoma"/>
          <w:sz w:val="18"/>
          <w:szCs w:val="18"/>
          <w:highlight w:val="yellow"/>
        </w:rPr>
        <w:t>&lt;</w:t>
      </w:r>
      <w:r w:rsidR="00B9684E">
        <w:rPr>
          <w:rFonts w:ascii="Tahoma" w:hAnsi="Tahoma" w:cs="Tahoma"/>
          <w:sz w:val="18"/>
          <w:szCs w:val="18"/>
          <w:highlight w:val="yellow"/>
        </w:rPr>
        <w:t>ФИО контактного лица</w:t>
      </w:r>
      <w:r w:rsidR="00B9684E" w:rsidRPr="00B9684E">
        <w:rPr>
          <w:rFonts w:ascii="Tahoma" w:hAnsi="Tahoma" w:cs="Tahoma"/>
          <w:sz w:val="18"/>
          <w:szCs w:val="18"/>
          <w:highlight w:val="yellow"/>
        </w:rPr>
        <w:t>&gt;</w:t>
      </w:r>
      <w:r w:rsidRPr="00B54A21">
        <w:rPr>
          <w:rFonts w:ascii="Tahoma" w:hAnsi="Tahoma" w:cs="Tahoma"/>
          <w:sz w:val="18"/>
          <w:szCs w:val="18"/>
          <w:highlight w:val="yellow"/>
        </w:rPr>
        <w:t xml:space="preserve"> (телефон: </w:t>
      </w:r>
      <w:r w:rsidR="00B9684E">
        <w:rPr>
          <w:rFonts w:ascii="Tahoma" w:hAnsi="Tahoma" w:cs="Tahoma"/>
          <w:sz w:val="18"/>
          <w:szCs w:val="18"/>
          <w:highlight w:val="yellow"/>
        </w:rPr>
        <w:t>____</w:t>
      </w:r>
      <w:r w:rsidRPr="00B54A21">
        <w:rPr>
          <w:rFonts w:ascii="Tahoma" w:hAnsi="Tahoma" w:cs="Tahoma"/>
          <w:sz w:val="18"/>
          <w:szCs w:val="18"/>
          <w:highlight w:val="yellow"/>
        </w:rPr>
        <w:t xml:space="preserve">, электронная почта: </w:t>
      </w:r>
      <w:r w:rsidR="00B9684E">
        <w:rPr>
          <w:rFonts w:ascii="Tahoma" w:hAnsi="Tahoma" w:cs="Tahoma"/>
          <w:sz w:val="18"/>
          <w:szCs w:val="18"/>
          <w:highlight w:val="yellow"/>
        </w:rPr>
        <w:t>____</w:t>
      </w:r>
      <w:r w:rsidRPr="00B54A21">
        <w:rPr>
          <w:rFonts w:ascii="Tahoma" w:hAnsi="Tahoma" w:cs="Tahoma"/>
          <w:sz w:val="18"/>
          <w:szCs w:val="18"/>
          <w:highlight w:val="yellow"/>
        </w:rPr>
        <w:t>)</w:t>
      </w:r>
      <w:r>
        <w:rPr>
          <w:rFonts w:ascii="Tahoma" w:hAnsi="Tahoma" w:cs="Tahoma"/>
          <w:sz w:val="18"/>
          <w:szCs w:val="18"/>
        </w:rPr>
        <w:t>.</w:t>
      </w:r>
    </w:p>
    <w:p w14:paraId="557B5E1D" w14:textId="07CD5138" w:rsidR="00097906" w:rsidRPr="00DB6C67" w:rsidRDefault="0091631D" w:rsidP="00DB6C67">
      <w:pPr>
        <w:numPr>
          <w:ilvl w:val="1"/>
          <w:numId w:val="6"/>
        </w:numPr>
        <w:shd w:val="clear" w:color="auto" w:fill="FFFFFF"/>
        <w:spacing w:line="264" w:lineRule="auto"/>
        <w:jc w:val="both"/>
        <w:rPr>
          <w:rFonts w:ascii="Tahoma" w:hAnsi="Tahoma" w:cs="Tahoma"/>
          <w:sz w:val="18"/>
          <w:szCs w:val="18"/>
        </w:rPr>
      </w:pPr>
      <w:r w:rsidRPr="00DB6C67">
        <w:rPr>
          <w:rFonts w:ascii="Tahoma" w:hAnsi="Tahoma" w:cs="Tahoma"/>
          <w:sz w:val="18"/>
          <w:szCs w:val="18"/>
        </w:rPr>
        <w:t xml:space="preserve">В рамках исполнения обязательств со стороны Исполнителя правом приема информации, письменных указаний (в том числе посредством электронной почты), составления документов и предложений, передачи результатов услуг обладают Овчинников Степан Александрович, генеральный директор ООО «Интернет-агентство ИНТЕРВОЛГА» (stepan@intervolga.ru, stepan.ovchinnikov@gmail.com), и проект-менеджеры </w:t>
      </w:r>
      <w:r w:rsidR="00B54A21">
        <w:rPr>
          <w:rFonts w:ascii="Tahoma" w:hAnsi="Tahoma" w:cs="Tahoma"/>
          <w:sz w:val="18"/>
          <w:szCs w:val="18"/>
        </w:rPr>
        <w:t xml:space="preserve">Андрей </w:t>
      </w:r>
      <w:proofErr w:type="spellStart"/>
      <w:r w:rsidR="00B54A21">
        <w:rPr>
          <w:rFonts w:ascii="Tahoma" w:hAnsi="Tahoma" w:cs="Tahoma"/>
          <w:sz w:val="18"/>
          <w:szCs w:val="18"/>
        </w:rPr>
        <w:t>Подцветов</w:t>
      </w:r>
      <w:proofErr w:type="spellEnd"/>
      <w:r w:rsidR="00DB6C67">
        <w:rPr>
          <w:rFonts w:ascii="Tahoma" w:hAnsi="Tahoma" w:cs="Tahoma"/>
          <w:sz w:val="18"/>
          <w:szCs w:val="18"/>
        </w:rPr>
        <w:t xml:space="preserve"> </w:t>
      </w:r>
      <w:r w:rsidRPr="00DB6C67">
        <w:rPr>
          <w:rFonts w:ascii="Tahoma" w:hAnsi="Tahoma" w:cs="Tahoma"/>
          <w:sz w:val="18"/>
          <w:szCs w:val="18"/>
        </w:rPr>
        <w:t>(</w:t>
      </w:r>
      <w:proofErr w:type="spellStart"/>
      <w:r w:rsidR="00B54A21">
        <w:rPr>
          <w:rFonts w:ascii="Tahoma" w:hAnsi="Tahoma" w:cs="Tahoma"/>
          <w:sz w:val="18"/>
          <w:szCs w:val="18"/>
          <w:lang w:val="en-US"/>
        </w:rPr>
        <w:t>andrey</w:t>
      </w:r>
      <w:proofErr w:type="spellEnd"/>
      <w:r w:rsidRPr="00DB6C67">
        <w:rPr>
          <w:rFonts w:ascii="Tahoma" w:hAnsi="Tahoma" w:cs="Tahoma"/>
          <w:sz w:val="18"/>
          <w:szCs w:val="18"/>
        </w:rPr>
        <w:t>@intervolga.ru), Наталья Швед (</w:t>
      </w:r>
      <w:hyperlink r:id="rId8" w:history="1">
        <w:r w:rsidR="00B54A21" w:rsidRPr="000D31EF">
          <w:rPr>
            <w:rStyle w:val="a3"/>
            <w:rFonts w:ascii="Tahoma" w:hAnsi="Tahoma" w:cs="Tahoma"/>
            <w:sz w:val="18"/>
            <w:szCs w:val="18"/>
          </w:rPr>
          <w:t>nat@intervolga.ru</w:t>
        </w:r>
      </w:hyperlink>
      <w:r w:rsidRPr="00DB6C67">
        <w:rPr>
          <w:rFonts w:ascii="Tahoma" w:hAnsi="Tahoma" w:cs="Tahoma"/>
          <w:sz w:val="18"/>
          <w:szCs w:val="18"/>
        </w:rPr>
        <w:t>)</w:t>
      </w:r>
      <w:r w:rsidR="00B54A21">
        <w:rPr>
          <w:rFonts w:ascii="Tahoma" w:hAnsi="Tahoma" w:cs="Tahoma"/>
          <w:sz w:val="18"/>
          <w:szCs w:val="18"/>
        </w:rPr>
        <w:t>, Василий Шевяков (</w:t>
      </w:r>
      <w:hyperlink r:id="rId9" w:history="1">
        <w:r w:rsidR="00B54A21" w:rsidRPr="000D31EF">
          <w:rPr>
            <w:rStyle w:val="a3"/>
            <w:rFonts w:ascii="Tahoma" w:hAnsi="Tahoma" w:cs="Tahoma"/>
            <w:sz w:val="18"/>
            <w:szCs w:val="18"/>
            <w:lang w:val="en-US"/>
          </w:rPr>
          <w:t>vs</w:t>
        </w:r>
        <w:r w:rsidR="00B54A21" w:rsidRPr="000D31EF">
          <w:rPr>
            <w:rStyle w:val="a3"/>
            <w:rFonts w:ascii="Tahoma" w:hAnsi="Tahoma" w:cs="Tahoma"/>
            <w:sz w:val="18"/>
            <w:szCs w:val="18"/>
          </w:rPr>
          <w:t>@</w:t>
        </w:r>
        <w:r w:rsidR="00B54A21" w:rsidRPr="000D31EF">
          <w:rPr>
            <w:rStyle w:val="a3"/>
            <w:rFonts w:ascii="Tahoma" w:hAnsi="Tahoma" w:cs="Tahoma"/>
            <w:sz w:val="18"/>
            <w:szCs w:val="18"/>
            <w:lang w:val="en-US"/>
          </w:rPr>
          <w:t>intervolga</w:t>
        </w:r>
        <w:r w:rsidR="00B54A21" w:rsidRPr="000D31EF">
          <w:rPr>
            <w:rStyle w:val="a3"/>
            <w:rFonts w:ascii="Tahoma" w:hAnsi="Tahoma" w:cs="Tahoma"/>
            <w:sz w:val="18"/>
            <w:szCs w:val="18"/>
          </w:rPr>
          <w:t>.</w:t>
        </w:r>
        <w:r w:rsidR="00B54A21" w:rsidRPr="000D31EF">
          <w:rPr>
            <w:rStyle w:val="a3"/>
            <w:rFonts w:ascii="Tahoma" w:hAnsi="Tahoma" w:cs="Tahoma"/>
            <w:sz w:val="18"/>
            <w:szCs w:val="18"/>
            <w:lang w:val="en-US"/>
          </w:rPr>
          <w:t>ru</w:t>
        </w:r>
      </w:hyperlink>
      <w:r w:rsidR="00B54A21" w:rsidRPr="00B54A21">
        <w:rPr>
          <w:rFonts w:ascii="Tahoma" w:hAnsi="Tahoma" w:cs="Tahoma"/>
          <w:sz w:val="18"/>
          <w:szCs w:val="18"/>
        </w:rPr>
        <w:t>)</w:t>
      </w:r>
      <w:r w:rsidR="00B54A21">
        <w:rPr>
          <w:rFonts w:ascii="Tahoma" w:hAnsi="Tahoma" w:cs="Tahoma"/>
          <w:sz w:val="18"/>
          <w:szCs w:val="18"/>
        </w:rPr>
        <w:t>, Евгения Юдина (</w:t>
      </w:r>
      <w:r w:rsidR="00B54A21">
        <w:rPr>
          <w:rFonts w:ascii="Tahoma" w:hAnsi="Tahoma" w:cs="Tahoma"/>
          <w:sz w:val="18"/>
          <w:szCs w:val="18"/>
          <w:lang w:val="en-US"/>
        </w:rPr>
        <w:t>yudina</w:t>
      </w:r>
      <w:r w:rsidR="00B54A21" w:rsidRPr="00B54A21">
        <w:rPr>
          <w:rFonts w:ascii="Tahoma" w:hAnsi="Tahoma" w:cs="Tahoma"/>
          <w:sz w:val="18"/>
          <w:szCs w:val="18"/>
        </w:rPr>
        <w:t>@</w:t>
      </w:r>
      <w:r w:rsidR="00B54A21">
        <w:rPr>
          <w:rFonts w:ascii="Tahoma" w:hAnsi="Tahoma" w:cs="Tahoma"/>
          <w:sz w:val="18"/>
          <w:szCs w:val="18"/>
          <w:lang w:val="en-US"/>
        </w:rPr>
        <w:t>intervolga</w:t>
      </w:r>
      <w:r w:rsidR="00B54A21" w:rsidRPr="00B54A21">
        <w:rPr>
          <w:rFonts w:ascii="Tahoma" w:hAnsi="Tahoma" w:cs="Tahoma"/>
          <w:sz w:val="18"/>
          <w:szCs w:val="18"/>
        </w:rPr>
        <w:t>.</w:t>
      </w:r>
      <w:r w:rsidR="00B54A21">
        <w:rPr>
          <w:rFonts w:ascii="Tahoma" w:hAnsi="Tahoma" w:cs="Tahoma"/>
          <w:sz w:val="18"/>
          <w:szCs w:val="18"/>
          <w:lang w:val="en-US"/>
        </w:rPr>
        <w:t>ru</w:t>
      </w:r>
      <w:r w:rsidR="00B54A21" w:rsidRPr="00B54A21">
        <w:rPr>
          <w:rFonts w:ascii="Tahoma" w:hAnsi="Tahoma" w:cs="Tahoma"/>
          <w:sz w:val="18"/>
          <w:szCs w:val="18"/>
        </w:rPr>
        <w:t>)</w:t>
      </w:r>
      <w:r w:rsidRPr="00DB6C67">
        <w:rPr>
          <w:rFonts w:ascii="Tahoma" w:hAnsi="Tahoma" w:cs="Tahoma"/>
          <w:sz w:val="18"/>
          <w:szCs w:val="18"/>
        </w:rPr>
        <w:t>. Телефон (8442) 95 99 99.</w:t>
      </w:r>
    </w:p>
    <w:p w14:paraId="78D656A6" w14:textId="7C027DA6" w:rsidR="00097906" w:rsidRPr="00DB6C67" w:rsidRDefault="00097906" w:rsidP="00DB6C67">
      <w:pPr>
        <w:numPr>
          <w:ilvl w:val="0"/>
          <w:numId w:val="6"/>
        </w:numPr>
        <w:shd w:val="clear" w:color="auto" w:fill="FFFFFF"/>
        <w:spacing w:before="120"/>
        <w:ind w:left="357" w:hanging="357"/>
        <w:jc w:val="both"/>
        <w:rPr>
          <w:rFonts w:ascii="Tahoma" w:hAnsi="Tahoma" w:cs="Tahoma"/>
          <w:b/>
          <w:sz w:val="18"/>
          <w:szCs w:val="18"/>
        </w:rPr>
      </w:pPr>
      <w:r w:rsidRPr="00DB6C67">
        <w:rPr>
          <w:rFonts w:ascii="Tahoma" w:hAnsi="Tahoma" w:cs="Tahoma"/>
          <w:b/>
          <w:sz w:val="18"/>
          <w:szCs w:val="18"/>
        </w:rPr>
        <w:t>Адреса и реквизиты сторон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8"/>
        <w:gridCol w:w="2886"/>
        <w:gridCol w:w="2589"/>
        <w:gridCol w:w="2957"/>
      </w:tblGrid>
      <w:tr w:rsidR="00097906" w:rsidRPr="0004658E" w14:paraId="32AFA0AF" w14:textId="77777777" w:rsidTr="009A6EB6">
        <w:tc>
          <w:tcPr>
            <w:tcW w:w="2425" w:type="pct"/>
            <w:gridSpan w:val="2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51C70F85" w14:textId="77777777" w:rsidR="00097906" w:rsidRPr="0004658E" w:rsidRDefault="00097906" w:rsidP="007B4D9A">
            <w:pPr>
              <w:widowControl w:val="0"/>
              <w:snapToGrid w:val="0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658E">
              <w:rPr>
                <w:rFonts w:ascii="Tahoma" w:hAnsi="Tahoma" w:cs="Tahoma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2575" w:type="pct"/>
            <w:gridSpan w:val="2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5CAB4CD6" w14:textId="77777777" w:rsidR="00097906" w:rsidRPr="0004658E" w:rsidRDefault="00097906" w:rsidP="007B4D9A">
            <w:pPr>
              <w:widowControl w:val="0"/>
              <w:snapToGrid w:val="0"/>
              <w:spacing w:line="264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4658E">
              <w:rPr>
                <w:rFonts w:ascii="Tahoma" w:hAnsi="Tahoma" w:cs="Tahoma"/>
                <w:b/>
                <w:bCs/>
                <w:sz w:val="18"/>
                <w:szCs w:val="18"/>
              </w:rPr>
              <w:t>ЗАКАЗЧИК:</w:t>
            </w:r>
          </w:p>
        </w:tc>
      </w:tr>
      <w:tr w:rsidR="00097906" w:rsidRPr="0004658E" w14:paraId="6B85739B" w14:textId="77777777" w:rsidTr="009A6EB6">
        <w:tc>
          <w:tcPr>
            <w:tcW w:w="1085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16B4257B" w14:textId="77777777" w:rsidR="00097906" w:rsidRPr="0004658E" w:rsidRDefault="00097906" w:rsidP="00DD28AB">
            <w:pPr>
              <w:widowControl w:val="0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Полное название организации:</w:t>
            </w:r>
            <w:r w:rsidRPr="0004658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0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180E933D" w14:textId="77777777" w:rsidR="00097906" w:rsidRPr="0004658E" w:rsidRDefault="00097906" w:rsidP="00DD28AB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4658E">
              <w:rPr>
                <w:rFonts w:ascii="Tahoma" w:hAnsi="Tahoma" w:cs="Tahoma"/>
                <w:b/>
                <w:bCs/>
                <w:sz w:val="18"/>
                <w:szCs w:val="18"/>
              </w:rPr>
              <w:t>Общество с ограниченной ответственностью «Интернет-агентство ИНТЕРВОЛГА»</w:t>
            </w:r>
          </w:p>
        </w:tc>
        <w:tc>
          <w:tcPr>
            <w:tcW w:w="1202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02333D71" w14:textId="77777777" w:rsidR="00097906" w:rsidRPr="0004658E" w:rsidRDefault="00097906" w:rsidP="00DD28AB">
            <w:pPr>
              <w:widowControl w:val="0"/>
              <w:snapToGrid w:val="0"/>
              <w:spacing w:line="264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Полное название организации:</w:t>
            </w:r>
            <w:r w:rsidRPr="0004658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73" w:type="pct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02C8C6F6" w14:textId="2CB734D6" w:rsidR="00097906" w:rsidRPr="0004658E" w:rsidRDefault="00097906" w:rsidP="00BB7061">
            <w:pPr>
              <w:pStyle w:val="a8"/>
              <w:tabs>
                <w:tab w:val="left" w:pos="9225"/>
              </w:tabs>
              <w:snapToGrid w:val="0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097906" w:rsidRPr="0004658E" w14:paraId="0F6A72E3" w14:textId="77777777" w:rsidTr="009A6EB6">
        <w:tc>
          <w:tcPr>
            <w:tcW w:w="1085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9B0E089" w14:textId="77777777" w:rsidR="00097906" w:rsidRPr="0004658E" w:rsidRDefault="00097906" w:rsidP="00DD28AB">
            <w:pPr>
              <w:widowControl w:val="0"/>
              <w:snapToGrid w:val="0"/>
              <w:spacing w:line="264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ИНН / КПП:</w:t>
            </w:r>
          </w:p>
        </w:tc>
        <w:tc>
          <w:tcPr>
            <w:tcW w:w="1340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11A2DB3D" w14:textId="77777777" w:rsidR="00097906" w:rsidRPr="0004658E" w:rsidRDefault="00097906" w:rsidP="00DD28AB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4658E">
              <w:rPr>
                <w:rFonts w:ascii="Tahoma" w:hAnsi="Tahoma" w:cs="Tahoma"/>
                <w:b/>
                <w:bCs/>
                <w:sz w:val="18"/>
                <w:szCs w:val="18"/>
              </w:rPr>
              <w:t>3445103528/</w:t>
            </w:r>
            <w:r w:rsidRPr="0004658E">
              <w:rPr>
                <w:rFonts w:ascii="Tahoma" w:hAnsi="Tahoma" w:cs="Tahoma"/>
                <w:b/>
                <w:sz w:val="18"/>
                <w:szCs w:val="18"/>
                <w:lang w:val="x-none"/>
              </w:rPr>
              <w:t>344401001</w:t>
            </w:r>
          </w:p>
        </w:tc>
        <w:tc>
          <w:tcPr>
            <w:tcW w:w="1202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2FC16331" w14:textId="389F9A1D" w:rsidR="00097906" w:rsidRPr="0004658E" w:rsidRDefault="00B54A21" w:rsidP="00B54A21">
            <w:pPr>
              <w:widowControl w:val="0"/>
              <w:snapToGrid w:val="0"/>
              <w:spacing w:line="264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ИНН / КПП:</w:t>
            </w:r>
          </w:p>
        </w:tc>
        <w:tc>
          <w:tcPr>
            <w:tcW w:w="1373" w:type="pct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290712D6" w14:textId="5DE81D41" w:rsidR="00097906" w:rsidRPr="0004658E" w:rsidRDefault="00097906" w:rsidP="00DD28AB">
            <w:pPr>
              <w:pStyle w:val="af"/>
              <w:snapToGrid w:val="0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097906" w:rsidRPr="0004658E" w14:paraId="05C4AAA6" w14:textId="77777777" w:rsidTr="009A6EB6">
        <w:tc>
          <w:tcPr>
            <w:tcW w:w="1085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01C62B76" w14:textId="77777777" w:rsidR="00097906" w:rsidRPr="0004658E" w:rsidRDefault="00097906" w:rsidP="00DD28AB">
            <w:pPr>
              <w:widowControl w:val="0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Юридический адрес:</w:t>
            </w:r>
            <w:r w:rsidRPr="0004658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40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2A7DFBCD" w14:textId="77777777" w:rsidR="00097906" w:rsidRPr="0004658E" w:rsidRDefault="00097906" w:rsidP="00DD28AB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4658E">
              <w:rPr>
                <w:rFonts w:ascii="Tahoma" w:hAnsi="Tahoma" w:cs="Tahoma"/>
                <w:b/>
                <w:bCs/>
                <w:sz w:val="18"/>
                <w:szCs w:val="18"/>
              </w:rPr>
              <w:t>400</w:t>
            </w:r>
            <w:r w:rsidR="0031703C" w:rsidRPr="0004658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131, Волгоград, наб. 62 Армии, </w:t>
            </w:r>
            <w:r w:rsidRPr="0004658E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02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120F0E11" w14:textId="77777777" w:rsidR="00097906" w:rsidRPr="0004658E" w:rsidRDefault="00097906" w:rsidP="00DD28AB">
            <w:pPr>
              <w:widowControl w:val="0"/>
              <w:tabs>
                <w:tab w:val="left" w:pos="6510"/>
              </w:tabs>
              <w:snapToGrid w:val="0"/>
              <w:ind w:left="60" w:right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73" w:type="pct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6EB08AAB" w14:textId="6E181B9E" w:rsidR="00097906" w:rsidRPr="0004658E" w:rsidRDefault="00097906" w:rsidP="00BB7061">
            <w:pPr>
              <w:pStyle w:val="a8"/>
              <w:snapToGrid w:val="0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097906" w:rsidRPr="0004658E" w14:paraId="534707AB" w14:textId="77777777" w:rsidTr="009A6EB6">
        <w:tc>
          <w:tcPr>
            <w:tcW w:w="1085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4D364C4" w14:textId="77777777" w:rsidR="00097906" w:rsidRPr="0004658E" w:rsidRDefault="0031703C" w:rsidP="00DD28AB">
            <w:pPr>
              <w:widowControl w:val="0"/>
              <w:snapToGri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 xml:space="preserve">Почтовый </w:t>
            </w:r>
            <w:r w:rsidR="00097906" w:rsidRPr="0004658E">
              <w:rPr>
                <w:rFonts w:ascii="Tahoma" w:hAnsi="Tahoma" w:cs="Tahoma"/>
                <w:sz w:val="18"/>
                <w:szCs w:val="18"/>
              </w:rPr>
              <w:t>адрес:</w:t>
            </w:r>
          </w:p>
        </w:tc>
        <w:tc>
          <w:tcPr>
            <w:tcW w:w="1340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1CCD9177" w14:textId="77777777" w:rsidR="00097906" w:rsidRPr="0004658E" w:rsidRDefault="00097906" w:rsidP="00DD28AB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4658E">
              <w:rPr>
                <w:rFonts w:ascii="Tahoma" w:hAnsi="Tahoma" w:cs="Tahoma"/>
                <w:b/>
                <w:bCs/>
                <w:sz w:val="18"/>
                <w:szCs w:val="18"/>
              </w:rPr>
              <w:t>400</w:t>
            </w:r>
            <w:r w:rsidR="0031703C" w:rsidRPr="0004658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131, Волгоград, наб. 62 Армии, </w:t>
            </w:r>
            <w:r w:rsidRPr="0004658E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02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1552490A" w14:textId="77777777" w:rsidR="00DD28AB" w:rsidRPr="0004658E" w:rsidRDefault="00DD28AB" w:rsidP="00DD28AB">
            <w:pPr>
              <w:widowControl w:val="0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 xml:space="preserve">Почтовый </w:t>
            </w:r>
            <w:r w:rsidR="00097906" w:rsidRPr="0004658E">
              <w:rPr>
                <w:rFonts w:ascii="Tahoma" w:hAnsi="Tahoma" w:cs="Tahoma"/>
                <w:sz w:val="18"/>
                <w:szCs w:val="18"/>
              </w:rPr>
              <w:t>адр</w:t>
            </w:r>
            <w:r w:rsidRPr="0004658E">
              <w:rPr>
                <w:rFonts w:ascii="Tahoma" w:hAnsi="Tahoma" w:cs="Tahoma"/>
                <w:sz w:val="18"/>
                <w:szCs w:val="18"/>
              </w:rPr>
              <w:t>ес:</w:t>
            </w:r>
          </w:p>
          <w:p w14:paraId="10C8D110" w14:textId="77777777" w:rsidR="00097906" w:rsidRPr="0004658E" w:rsidRDefault="00097906" w:rsidP="00DD28AB">
            <w:pPr>
              <w:widowControl w:val="0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73" w:type="pct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0DD58474" w14:textId="0B72B0A4" w:rsidR="00097906" w:rsidRPr="0004658E" w:rsidRDefault="00097906" w:rsidP="009A6EB6">
            <w:pPr>
              <w:pStyle w:val="af"/>
              <w:snapToGrid w:val="0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097906" w:rsidRPr="0004658E" w14:paraId="61135EFE" w14:textId="77777777" w:rsidTr="009A6EB6">
        <w:tc>
          <w:tcPr>
            <w:tcW w:w="1085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6FE1E6F" w14:textId="77777777" w:rsidR="00097906" w:rsidRPr="0004658E" w:rsidRDefault="00097906" w:rsidP="00DD28AB">
            <w:pPr>
              <w:widowControl w:val="0"/>
              <w:snapToGrid w:val="0"/>
              <w:spacing w:line="264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Телефон:</w:t>
            </w:r>
          </w:p>
        </w:tc>
        <w:tc>
          <w:tcPr>
            <w:tcW w:w="1340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3DE27712" w14:textId="77777777" w:rsidR="00097906" w:rsidRPr="0004658E" w:rsidRDefault="00097906" w:rsidP="00DD28AB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4658E">
              <w:rPr>
                <w:rFonts w:ascii="Tahoma" w:hAnsi="Tahoma" w:cs="Tahoma"/>
                <w:b/>
                <w:bCs/>
                <w:sz w:val="18"/>
                <w:szCs w:val="18"/>
              </w:rPr>
              <w:t>(8442)  95 99 99, 60 16 50</w:t>
            </w:r>
          </w:p>
        </w:tc>
        <w:tc>
          <w:tcPr>
            <w:tcW w:w="1202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33FEB2D9" w14:textId="77777777" w:rsidR="00097906" w:rsidRPr="0004658E" w:rsidRDefault="00097906" w:rsidP="00DD28AB">
            <w:pPr>
              <w:widowControl w:val="0"/>
              <w:snapToGrid w:val="0"/>
              <w:spacing w:line="264" w:lineRule="auto"/>
              <w:rPr>
                <w:rFonts w:ascii="Tahoma" w:hAnsi="Tahoma" w:cs="Tahoma"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Телефон</w:t>
            </w:r>
            <w:r w:rsidR="00DD28AB" w:rsidRPr="0004658E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373" w:type="pct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4D200958" w14:textId="49EF2E36" w:rsidR="00097906" w:rsidRPr="009A6EB6" w:rsidRDefault="00097906" w:rsidP="00BB7061">
            <w:pPr>
              <w:pStyle w:val="af"/>
              <w:snapToGrid w:val="0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097906" w:rsidRPr="0004658E" w14:paraId="2016626F" w14:textId="77777777" w:rsidTr="009A6EB6">
        <w:tc>
          <w:tcPr>
            <w:tcW w:w="1085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3F3010F0" w14:textId="77777777" w:rsidR="00097906" w:rsidRPr="0004658E" w:rsidRDefault="00097906" w:rsidP="00DD28AB">
            <w:pPr>
              <w:widowControl w:val="0"/>
              <w:snapToGrid w:val="0"/>
              <w:spacing w:line="264" w:lineRule="auto"/>
              <w:rPr>
                <w:rFonts w:ascii="Tahoma" w:hAnsi="Tahoma" w:cs="Tahoma"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E-</w:t>
            </w:r>
            <w:proofErr w:type="spellStart"/>
            <w:r w:rsidRPr="0004658E">
              <w:rPr>
                <w:rFonts w:ascii="Tahoma" w:hAnsi="Tahoma" w:cs="Tahoma"/>
                <w:sz w:val="18"/>
                <w:szCs w:val="18"/>
              </w:rPr>
              <w:t>mail</w:t>
            </w:r>
            <w:proofErr w:type="spellEnd"/>
            <w:r w:rsidRPr="0004658E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340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320698C9" w14:textId="77777777" w:rsidR="00097906" w:rsidRPr="0004658E" w:rsidRDefault="006A4627" w:rsidP="00DD28AB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hyperlink r:id="rId10" w:history="1">
              <w:r w:rsidR="00097906" w:rsidRPr="0004658E">
                <w:rPr>
                  <w:rStyle w:val="a3"/>
                  <w:rFonts w:ascii="Tahoma" w:hAnsi="Tahoma" w:cs="Tahoma"/>
                  <w:sz w:val="18"/>
                  <w:szCs w:val="18"/>
                </w:rPr>
                <w:t>info@intervolga.ru</w:t>
              </w:r>
            </w:hyperlink>
          </w:p>
        </w:tc>
        <w:tc>
          <w:tcPr>
            <w:tcW w:w="1202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42202971" w14:textId="77777777" w:rsidR="00097906" w:rsidRPr="0004658E" w:rsidRDefault="00097906" w:rsidP="00DD28AB">
            <w:pPr>
              <w:widowControl w:val="0"/>
              <w:snapToGrid w:val="0"/>
              <w:spacing w:line="264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E-</w:t>
            </w:r>
            <w:proofErr w:type="spellStart"/>
            <w:r w:rsidRPr="0004658E">
              <w:rPr>
                <w:rFonts w:ascii="Tahoma" w:hAnsi="Tahoma" w:cs="Tahoma"/>
                <w:sz w:val="18"/>
                <w:szCs w:val="18"/>
              </w:rPr>
              <w:t>mail</w:t>
            </w:r>
            <w:proofErr w:type="spellEnd"/>
            <w:r w:rsidRPr="0004658E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1373" w:type="pct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66E2A665" w14:textId="77CCB504" w:rsidR="00097906" w:rsidRPr="0004658E" w:rsidRDefault="00097906" w:rsidP="00DD28AB">
            <w:pPr>
              <w:pStyle w:val="af"/>
              <w:snapToGrid w:val="0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097906" w:rsidRPr="0004658E" w14:paraId="58983410" w14:textId="77777777" w:rsidTr="009A6EB6">
        <w:tc>
          <w:tcPr>
            <w:tcW w:w="1085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15CB0BD3" w14:textId="77777777" w:rsidR="00097906" w:rsidRPr="0004658E" w:rsidRDefault="00097906" w:rsidP="00DD28AB">
            <w:pPr>
              <w:widowControl w:val="0"/>
              <w:snapToGrid w:val="0"/>
              <w:spacing w:line="264" w:lineRule="auto"/>
              <w:rPr>
                <w:rFonts w:ascii="Tahoma" w:hAnsi="Tahoma" w:cs="Tahoma"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WWW:</w:t>
            </w:r>
          </w:p>
        </w:tc>
        <w:tc>
          <w:tcPr>
            <w:tcW w:w="1340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29916CC7" w14:textId="77777777" w:rsidR="00097906" w:rsidRPr="0004658E" w:rsidRDefault="006A4627" w:rsidP="00DD28AB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hyperlink r:id="rId11" w:history="1">
              <w:r w:rsidR="00097906" w:rsidRPr="0004658E">
                <w:rPr>
                  <w:rStyle w:val="a3"/>
                  <w:rFonts w:ascii="Tahoma" w:hAnsi="Tahoma" w:cs="Tahoma"/>
                  <w:sz w:val="18"/>
                  <w:szCs w:val="18"/>
                </w:rPr>
                <w:t>www.intervolga.ru</w:t>
              </w:r>
            </w:hyperlink>
          </w:p>
        </w:tc>
        <w:tc>
          <w:tcPr>
            <w:tcW w:w="1202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4B06E0F0" w14:textId="77777777" w:rsidR="00097906" w:rsidRPr="0004658E" w:rsidRDefault="00097906" w:rsidP="00DD28AB">
            <w:pPr>
              <w:widowControl w:val="0"/>
              <w:snapToGrid w:val="0"/>
              <w:spacing w:line="264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 xml:space="preserve">WWW: </w:t>
            </w:r>
          </w:p>
        </w:tc>
        <w:tc>
          <w:tcPr>
            <w:tcW w:w="1373" w:type="pct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61F03E70" w14:textId="18060AC0" w:rsidR="00097906" w:rsidRPr="00B14892" w:rsidRDefault="00097906" w:rsidP="00DD28AB">
            <w:pPr>
              <w:pStyle w:val="af"/>
              <w:snapToGrid w:val="0"/>
              <w:rPr>
                <w:rFonts w:ascii="Tahoma" w:hAnsi="Tahoma" w:cs="Tahoma"/>
                <w:b/>
                <w:sz w:val="18"/>
                <w:szCs w:val="18"/>
                <w:highlight w:val="yellow"/>
                <w:lang w:val="en-US"/>
              </w:rPr>
            </w:pPr>
          </w:p>
        </w:tc>
      </w:tr>
      <w:tr w:rsidR="00EA64FA" w:rsidRPr="0004658E" w14:paraId="00489D53" w14:textId="77777777" w:rsidTr="009A6EB6">
        <w:tc>
          <w:tcPr>
            <w:tcW w:w="1085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21240CC" w14:textId="77777777" w:rsidR="00EA64FA" w:rsidRPr="0004658E" w:rsidRDefault="00EA64FA" w:rsidP="00DD28AB">
            <w:pPr>
              <w:widowControl w:val="0"/>
              <w:snapToGrid w:val="0"/>
              <w:spacing w:line="264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Наименование банка:</w:t>
            </w:r>
          </w:p>
        </w:tc>
        <w:tc>
          <w:tcPr>
            <w:tcW w:w="1340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14CBD08" w14:textId="6B301E5F" w:rsidR="00EA64FA" w:rsidRPr="0004658E" w:rsidRDefault="00EA64FA" w:rsidP="00DD28AB">
            <w:pPr>
              <w:widowControl w:val="0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4658E">
              <w:rPr>
                <w:rFonts w:ascii="Tahoma" w:hAnsi="Tahoma" w:cs="Tahoma"/>
                <w:b/>
                <w:sz w:val="18"/>
                <w:szCs w:val="18"/>
              </w:rPr>
              <w:t>Ростовский филиал ПАО АКБ «Связь-Банк»</w:t>
            </w:r>
          </w:p>
        </w:tc>
        <w:tc>
          <w:tcPr>
            <w:tcW w:w="1202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27FCBD77" w14:textId="77777777" w:rsidR="00EA64FA" w:rsidRPr="0004658E" w:rsidRDefault="00EA64FA" w:rsidP="00DD28AB">
            <w:pPr>
              <w:widowControl w:val="0"/>
              <w:snapToGrid w:val="0"/>
              <w:spacing w:line="264" w:lineRule="auto"/>
              <w:rPr>
                <w:rFonts w:ascii="Tahoma" w:hAnsi="Tahoma" w:cs="Tahoma"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Наименование банка:</w:t>
            </w:r>
          </w:p>
        </w:tc>
        <w:tc>
          <w:tcPr>
            <w:tcW w:w="1373" w:type="pct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25FD44E4" w14:textId="3AD72711" w:rsidR="00EA64FA" w:rsidRPr="0004658E" w:rsidRDefault="00EA64FA" w:rsidP="00DD28AB">
            <w:pPr>
              <w:widowControl w:val="0"/>
              <w:snapToGrid w:val="0"/>
              <w:spacing w:line="264" w:lineRule="auto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EA64FA" w:rsidRPr="0004658E" w14:paraId="72888578" w14:textId="77777777" w:rsidTr="009A6EB6">
        <w:tc>
          <w:tcPr>
            <w:tcW w:w="1085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CC818FE" w14:textId="77777777" w:rsidR="00EA64FA" w:rsidRPr="0004658E" w:rsidRDefault="00EA64FA" w:rsidP="00DD28AB">
            <w:pPr>
              <w:widowControl w:val="0"/>
              <w:snapToGrid w:val="0"/>
              <w:spacing w:line="264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Расчетный счет:</w:t>
            </w:r>
          </w:p>
        </w:tc>
        <w:tc>
          <w:tcPr>
            <w:tcW w:w="1340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2373D00C" w14:textId="0EBA857A" w:rsidR="00EA64FA" w:rsidRPr="0004658E" w:rsidRDefault="00EA64FA" w:rsidP="00DD28AB">
            <w:pPr>
              <w:widowControl w:val="0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4658E">
              <w:rPr>
                <w:rFonts w:ascii="Tahoma" w:hAnsi="Tahoma" w:cs="Tahoma"/>
                <w:b/>
                <w:sz w:val="18"/>
                <w:szCs w:val="18"/>
              </w:rPr>
              <w:t>40702810300390000056</w:t>
            </w:r>
          </w:p>
        </w:tc>
        <w:tc>
          <w:tcPr>
            <w:tcW w:w="1202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2D012351" w14:textId="77777777" w:rsidR="00EA64FA" w:rsidRPr="0004658E" w:rsidRDefault="00EA64FA" w:rsidP="00DD28AB">
            <w:pPr>
              <w:widowControl w:val="0"/>
              <w:snapToGrid w:val="0"/>
              <w:spacing w:line="264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Расчетный счет:</w:t>
            </w:r>
          </w:p>
        </w:tc>
        <w:tc>
          <w:tcPr>
            <w:tcW w:w="1373" w:type="pct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1FB4B4CB" w14:textId="6B027D4E" w:rsidR="00EA64FA" w:rsidRPr="0004658E" w:rsidRDefault="00EA64FA" w:rsidP="00DD28AB">
            <w:pPr>
              <w:pStyle w:val="af"/>
              <w:snapToGrid w:val="0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EA64FA" w:rsidRPr="0004658E" w14:paraId="3A1E6DCE" w14:textId="77777777" w:rsidTr="009A6EB6">
        <w:tc>
          <w:tcPr>
            <w:tcW w:w="1085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A752F7F" w14:textId="77777777" w:rsidR="00EA64FA" w:rsidRPr="0004658E" w:rsidRDefault="00EA64FA" w:rsidP="00DD28AB">
            <w:pPr>
              <w:widowControl w:val="0"/>
              <w:snapToGrid w:val="0"/>
              <w:spacing w:line="264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БИК:</w:t>
            </w:r>
          </w:p>
        </w:tc>
        <w:tc>
          <w:tcPr>
            <w:tcW w:w="1340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CAC1258" w14:textId="0E9F9C4B" w:rsidR="00EA64FA" w:rsidRPr="0004658E" w:rsidRDefault="00EA64FA" w:rsidP="00DD28AB">
            <w:pPr>
              <w:widowControl w:val="0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4658E">
              <w:rPr>
                <w:rFonts w:ascii="Tahoma" w:hAnsi="Tahoma" w:cs="Tahoma"/>
                <w:b/>
                <w:sz w:val="18"/>
                <w:szCs w:val="18"/>
              </w:rPr>
              <w:t>046015259</w:t>
            </w:r>
          </w:p>
        </w:tc>
        <w:tc>
          <w:tcPr>
            <w:tcW w:w="1202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048B9DE" w14:textId="77777777" w:rsidR="00EA64FA" w:rsidRPr="0004658E" w:rsidRDefault="00EA64FA" w:rsidP="00DD28AB">
            <w:pPr>
              <w:widowControl w:val="0"/>
              <w:snapToGrid w:val="0"/>
              <w:spacing w:line="264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БИК:</w:t>
            </w:r>
          </w:p>
        </w:tc>
        <w:tc>
          <w:tcPr>
            <w:tcW w:w="1373" w:type="pct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310F7C40" w14:textId="598E1A23" w:rsidR="00EA64FA" w:rsidRPr="0004658E" w:rsidRDefault="00EA64FA" w:rsidP="00DD28AB">
            <w:pPr>
              <w:pStyle w:val="af"/>
              <w:snapToGrid w:val="0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</w:tc>
      </w:tr>
      <w:tr w:rsidR="00EA64FA" w:rsidRPr="0004658E" w14:paraId="3A975662" w14:textId="77777777" w:rsidTr="009A6EB6">
        <w:tc>
          <w:tcPr>
            <w:tcW w:w="1085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3C674769" w14:textId="77777777" w:rsidR="00EA64FA" w:rsidRPr="0004658E" w:rsidRDefault="00EA64FA" w:rsidP="00DD28AB">
            <w:pPr>
              <w:widowControl w:val="0"/>
              <w:snapToGrid w:val="0"/>
              <w:spacing w:line="264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Корреспондентский счет:</w:t>
            </w:r>
          </w:p>
        </w:tc>
        <w:tc>
          <w:tcPr>
            <w:tcW w:w="1340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12B5D3C" w14:textId="3679910F" w:rsidR="00EA64FA" w:rsidRPr="0004658E" w:rsidRDefault="00EA64FA" w:rsidP="00DD28AB">
            <w:pPr>
              <w:widowControl w:val="0"/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04658E">
              <w:rPr>
                <w:rFonts w:ascii="Tahoma" w:hAnsi="Tahoma" w:cs="Tahoma"/>
                <w:b/>
                <w:sz w:val="18"/>
                <w:szCs w:val="18"/>
              </w:rPr>
              <w:t>30101810600000000259</w:t>
            </w:r>
          </w:p>
        </w:tc>
        <w:tc>
          <w:tcPr>
            <w:tcW w:w="1202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57A4BBAF" w14:textId="77777777" w:rsidR="00EA64FA" w:rsidRPr="0004658E" w:rsidRDefault="00EA64FA" w:rsidP="00DD28AB">
            <w:pPr>
              <w:widowControl w:val="0"/>
              <w:snapToGrid w:val="0"/>
              <w:spacing w:line="264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Корреспондентский счет:</w:t>
            </w:r>
          </w:p>
        </w:tc>
        <w:tc>
          <w:tcPr>
            <w:tcW w:w="1373" w:type="pct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65C11033" w14:textId="3B8D93D8" w:rsidR="00EA64FA" w:rsidRPr="0004658E" w:rsidRDefault="00EA64FA" w:rsidP="00DD28AB">
            <w:pPr>
              <w:pStyle w:val="af"/>
              <w:snapToGrid w:val="0"/>
              <w:rPr>
                <w:rFonts w:ascii="Tahoma" w:hAnsi="Tahoma" w:cs="Tahoma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097906" w:rsidRPr="0004658E" w14:paraId="10BAB923" w14:textId="77777777" w:rsidTr="009A6EB6">
        <w:tc>
          <w:tcPr>
            <w:tcW w:w="2425" w:type="pct"/>
            <w:gridSpan w:val="2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5AD9CFFB" w14:textId="77777777" w:rsidR="00097906" w:rsidRPr="0004658E" w:rsidRDefault="00097906" w:rsidP="00DD28AB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ИСПОЛНИТЕЛЬ:</w:t>
            </w:r>
          </w:p>
        </w:tc>
        <w:tc>
          <w:tcPr>
            <w:tcW w:w="2575" w:type="pct"/>
            <w:gridSpan w:val="2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710CBCFA" w14:textId="77777777" w:rsidR="00097906" w:rsidRPr="00B14892" w:rsidRDefault="00097906" w:rsidP="00DD28AB">
            <w:pPr>
              <w:widowControl w:val="0"/>
              <w:snapToGrid w:val="0"/>
              <w:spacing w:line="264" w:lineRule="auto"/>
              <w:rPr>
                <w:rFonts w:ascii="Tahoma" w:hAnsi="Tahoma" w:cs="Tahoma"/>
                <w:sz w:val="18"/>
                <w:szCs w:val="18"/>
              </w:rPr>
            </w:pPr>
            <w:r w:rsidRPr="00B14892">
              <w:rPr>
                <w:rFonts w:ascii="Tahoma" w:hAnsi="Tahoma" w:cs="Tahoma"/>
                <w:sz w:val="18"/>
                <w:szCs w:val="18"/>
              </w:rPr>
              <w:t>ЗАКАЗЧИК:</w:t>
            </w:r>
          </w:p>
        </w:tc>
      </w:tr>
      <w:tr w:rsidR="00097906" w:rsidRPr="0004658E" w14:paraId="530EC9D8" w14:textId="77777777" w:rsidTr="009A6EB6">
        <w:tc>
          <w:tcPr>
            <w:tcW w:w="2425" w:type="pct"/>
            <w:gridSpan w:val="2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65D1FFF" w14:textId="77777777" w:rsidR="00097906" w:rsidRPr="0004658E" w:rsidRDefault="00DD28AB" w:rsidP="009A6EB6">
            <w:pPr>
              <w:widowControl w:val="0"/>
              <w:snapToGrid w:val="0"/>
              <w:spacing w:line="264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04658E">
              <w:rPr>
                <w:rFonts w:ascii="Tahoma" w:hAnsi="Tahoma" w:cs="Tahoma"/>
                <w:b/>
                <w:bCs/>
                <w:sz w:val="18"/>
                <w:szCs w:val="18"/>
              </w:rPr>
              <w:t>Генеральный директор</w:t>
            </w:r>
            <w:r w:rsidR="00097906" w:rsidRPr="0004658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ООО «Интернет-агентство ИНТЕРВОЛГА»</w:t>
            </w:r>
          </w:p>
        </w:tc>
        <w:tc>
          <w:tcPr>
            <w:tcW w:w="2575" w:type="pct"/>
            <w:gridSpan w:val="2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1DA160E4" w14:textId="04E7DEE7" w:rsidR="00097906" w:rsidRPr="00B54A21" w:rsidRDefault="00B54A21" w:rsidP="009A6EB6">
            <w:pPr>
              <w:widowControl w:val="0"/>
              <w:snapToGrid w:val="0"/>
              <w:spacing w:line="264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Генеральный директор ________</w:t>
            </w:r>
          </w:p>
        </w:tc>
      </w:tr>
      <w:tr w:rsidR="00097906" w:rsidRPr="0004658E" w14:paraId="7856226C" w14:textId="77777777" w:rsidTr="009A6EB6">
        <w:tc>
          <w:tcPr>
            <w:tcW w:w="2425" w:type="pct"/>
            <w:gridSpan w:val="2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9623417" w14:textId="77777777" w:rsidR="00097906" w:rsidRPr="0004658E" w:rsidRDefault="00097906" w:rsidP="007B4D9A">
            <w:pPr>
              <w:pStyle w:val="af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 xml:space="preserve">_________________________ </w:t>
            </w:r>
            <w:r w:rsidRPr="0004658E">
              <w:rPr>
                <w:rFonts w:ascii="Tahoma" w:hAnsi="Tahoma" w:cs="Tahoma"/>
                <w:b/>
                <w:sz w:val="18"/>
                <w:szCs w:val="18"/>
              </w:rPr>
              <w:t>Овчинников С.А.</w:t>
            </w:r>
          </w:p>
        </w:tc>
        <w:tc>
          <w:tcPr>
            <w:tcW w:w="2575" w:type="pct"/>
            <w:gridSpan w:val="2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47754147" w14:textId="07851B86" w:rsidR="00097906" w:rsidRPr="00B14892" w:rsidRDefault="00097906" w:rsidP="00B14892">
            <w:pPr>
              <w:pStyle w:val="af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14892">
              <w:rPr>
                <w:rFonts w:ascii="Tahoma" w:hAnsi="Tahoma" w:cs="Tahoma"/>
                <w:sz w:val="18"/>
                <w:szCs w:val="18"/>
              </w:rPr>
              <w:t xml:space="preserve">_________________________ </w:t>
            </w:r>
          </w:p>
        </w:tc>
      </w:tr>
      <w:tr w:rsidR="00097906" w:rsidRPr="0004658E" w14:paraId="5736A598" w14:textId="77777777" w:rsidTr="009A6EB6">
        <w:tc>
          <w:tcPr>
            <w:tcW w:w="2425" w:type="pct"/>
            <w:gridSpan w:val="2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1B737D13" w14:textId="23A13C47" w:rsidR="00097906" w:rsidRPr="0004658E" w:rsidRDefault="00097906" w:rsidP="00B14892">
            <w:pPr>
              <w:widowControl w:val="0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«___» ______________________ 20</w:t>
            </w:r>
            <w:r w:rsidRPr="0004658E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B14892">
              <w:rPr>
                <w:rFonts w:ascii="Tahoma" w:hAnsi="Tahoma" w:cs="Tahoma"/>
                <w:sz w:val="18"/>
                <w:szCs w:val="18"/>
              </w:rPr>
              <w:t>7</w:t>
            </w:r>
            <w:r w:rsidRPr="0004658E">
              <w:rPr>
                <w:rFonts w:ascii="Tahoma" w:hAnsi="Tahoma" w:cs="Tahoma"/>
                <w:sz w:val="18"/>
                <w:szCs w:val="18"/>
              </w:rPr>
              <w:t xml:space="preserve"> года</w:t>
            </w:r>
          </w:p>
        </w:tc>
        <w:tc>
          <w:tcPr>
            <w:tcW w:w="2575" w:type="pct"/>
            <w:gridSpan w:val="2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389214D9" w14:textId="3157149E" w:rsidR="00097906" w:rsidRPr="00B14892" w:rsidRDefault="00097906" w:rsidP="00B14892">
            <w:pPr>
              <w:widowControl w:val="0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14892">
              <w:rPr>
                <w:rFonts w:ascii="Tahoma" w:hAnsi="Tahoma" w:cs="Tahoma"/>
                <w:sz w:val="18"/>
                <w:szCs w:val="18"/>
              </w:rPr>
              <w:t>«___» _________________________ 20</w:t>
            </w:r>
            <w:r w:rsidRPr="00B14892">
              <w:rPr>
                <w:rFonts w:ascii="Tahoma" w:hAnsi="Tahoma" w:cs="Tahoma"/>
                <w:sz w:val="18"/>
                <w:szCs w:val="18"/>
                <w:lang w:val="en-US"/>
              </w:rPr>
              <w:t>1</w:t>
            </w:r>
            <w:r w:rsidR="00B14892" w:rsidRPr="00B14892">
              <w:rPr>
                <w:rFonts w:ascii="Tahoma" w:hAnsi="Tahoma" w:cs="Tahoma"/>
                <w:sz w:val="18"/>
                <w:szCs w:val="18"/>
              </w:rPr>
              <w:t>7</w:t>
            </w:r>
            <w:r w:rsidRPr="00B14892">
              <w:rPr>
                <w:rFonts w:ascii="Tahoma" w:hAnsi="Tahoma" w:cs="Tahoma"/>
                <w:sz w:val="18"/>
                <w:szCs w:val="18"/>
              </w:rPr>
              <w:t xml:space="preserve"> года</w:t>
            </w:r>
          </w:p>
        </w:tc>
      </w:tr>
      <w:tr w:rsidR="00097906" w:rsidRPr="0004658E" w14:paraId="2F01F185" w14:textId="77777777" w:rsidTr="009A6EB6">
        <w:tc>
          <w:tcPr>
            <w:tcW w:w="1085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667B8D1C" w14:textId="77777777" w:rsidR="00097906" w:rsidRPr="0004658E" w:rsidRDefault="00097906" w:rsidP="007B4D9A">
            <w:pPr>
              <w:pStyle w:val="af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40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2CE163A8" w14:textId="77777777" w:rsidR="00097906" w:rsidRPr="0004658E" w:rsidRDefault="00097906" w:rsidP="007B4D9A">
            <w:pPr>
              <w:pStyle w:val="af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DB900DE" w14:textId="77777777" w:rsidR="00097906" w:rsidRPr="0004658E" w:rsidRDefault="00097906" w:rsidP="007B4D9A">
            <w:pPr>
              <w:pStyle w:val="af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МП</w:t>
            </w:r>
          </w:p>
        </w:tc>
        <w:tc>
          <w:tcPr>
            <w:tcW w:w="1202" w:type="pct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1D632083" w14:textId="77777777" w:rsidR="00097906" w:rsidRPr="0004658E" w:rsidRDefault="00097906" w:rsidP="007B4D9A">
            <w:pPr>
              <w:pStyle w:val="af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73" w:type="pct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7EE30F96" w14:textId="77777777" w:rsidR="00097906" w:rsidRPr="0004658E" w:rsidRDefault="00097906" w:rsidP="007B4D9A">
            <w:pPr>
              <w:pStyle w:val="af"/>
              <w:snapToGrid w:val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7D9F110" w14:textId="77777777" w:rsidR="00097906" w:rsidRPr="0004658E" w:rsidRDefault="00097906" w:rsidP="007B4D9A">
            <w:pPr>
              <w:pStyle w:val="af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4658E">
              <w:rPr>
                <w:rFonts w:ascii="Tahoma" w:hAnsi="Tahoma" w:cs="Tahoma"/>
                <w:sz w:val="18"/>
                <w:szCs w:val="18"/>
              </w:rPr>
              <w:t>МП</w:t>
            </w:r>
          </w:p>
        </w:tc>
      </w:tr>
    </w:tbl>
    <w:p w14:paraId="2D65226F" w14:textId="77777777" w:rsidR="00B54A21" w:rsidRDefault="00B54A21" w:rsidP="00B20CD6">
      <w:pPr>
        <w:shd w:val="clear" w:color="auto" w:fill="FFFFFF"/>
        <w:spacing w:line="264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14:paraId="7D5D4CD9" w14:textId="77777777" w:rsidR="00B54A21" w:rsidRDefault="00B54A21">
      <w:pPr>
        <w:suppressAutoHyphens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4179D6A3" w14:textId="77777777" w:rsidR="00B54A21" w:rsidRDefault="00B54A21" w:rsidP="00B54A21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B54A21">
        <w:rPr>
          <w:rFonts w:ascii="Tahoma" w:hAnsi="Tahoma" w:cs="Tahoma"/>
          <w:b/>
          <w:sz w:val="18"/>
          <w:szCs w:val="18"/>
        </w:rPr>
        <w:lastRenderedPageBreak/>
        <w:t>Приложение 1 к Договору № ____ от «__» ____ 2017 г.</w:t>
      </w:r>
    </w:p>
    <w:p w14:paraId="0FAA37CF" w14:textId="78DED1B3" w:rsidR="00B20CD6" w:rsidRPr="00B54A21" w:rsidRDefault="00B54A21" w:rsidP="00B54A21">
      <w:pPr>
        <w:widowControl w:val="0"/>
        <w:spacing w:after="12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Спецификация оказания услуг, внешнего вида и доработки программных продуктов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6"/>
        <w:gridCol w:w="1510"/>
      </w:tblGrid>
      <w:tr w:rsidR="00B20CD6" w:rsidRPr="001C179D" w14:paraId="2EF88BE5" w14:textId="77777777" w:rsidTr="00B54A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BB6FA" w14:textId="77777777" w:rsidR="00B20CD6" w:rsidRPr="00B54A21" w:rsidRDefault="00B20CD6" w:rsidP="00FE649A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Приобретаемые программные продукты и оказываемые услуги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173FD3" w14:textId="77777777" w:rsidR="00B20CD6" w:rsidRPr="00B54A21" w:rsidRDefault="00B20CD6" w:rsidP="00B54A21">
            <w:pPr>
              <w:suppressAutoHyphens w:val="0"/>
              <w:jc w:val="right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Рабочих часов / единиц</w:t>
            </w:r>
          </w:p>
        </w:tc>
      </w:tr>
      <w:tr w:rsidR="00B54A21" w:rsidRPr="001C179D" w14:paraId="4AB225F0" w14:textId="77777777" w:rsidTr="00B54A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148B19" w14:textId="3E6731A8" w:rsidR="00B54A21" w:rsidRPr="00B54A21" w:rsidRDefault="00B54A21" w:rsidP="00B9684E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 xml:space="preserve">Домен </w:t>
            </w:r>
            <w:r w:rsidR="00B9684E">
              <w:rPr>
                <w:rFonts w:ascii="Tahoma" w:hAnsi="Tahoma" w:cs="Tahoma"/>
                <w:bCs/>
                <w:sz w:val="18"/>
                <w:szCs w:val="18"/>
                <w:lang w:val="en-US" w:eastAsia="ru-RU"/>
              </w:rPr>
              <w:t>____</w:t>
            </w:r>
            <w:r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. Срок регистрации домена 1 год.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292D0D" w14:textId="4F3BDDF8" w:rsidR="00B54A21" w:rsidRPr="00B54A21" w:rsidRDefault="00B54A21" w:rsidP="00B54A21">
            <w:pPr>
              <w:suppressAutoHyphens w:val="0"/>
              <w:jc w:val="right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B54A21" w:rsidRPr="001C179D" w14:paraId="30D7FDEB" w14:textId="77777777" w:rsidTr="00B54A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AE06FD" w14:textId="06E90370" w:rsidR="00B54A21" w:rsidRPr="00B54A21" w:rsidRDefault="00B54A21" w:rsidP="00B54A21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Хостинг (Timeweb.ru).</w:t>
            </w:r>
            <w:r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 xml:space="preserve"> </w:t>
            </w: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 xml:space="preserve">Тариф </w:t>
            </w:r>
            <w:proofErr w:type="spellStart"/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Optimo</w:t>
            </w:r>
            <w:proofErr w:type="spellEnd"/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 xml:space="preserve"> Срок подключения услуги хостинга 1 год.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4EBDE6" w14:textId="17A4D35F" w:rsidR="00B54A21" w:rsidRPr="00B54A21" w:rsidRDefault="00B54A21" w:rsidP="00B54A21">
            <w:pPr>
              <w:suppressAutoHyphens w:val="0"/>
              <w:jc w:val="right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B20CD6" w:rsidRPr="001C179D" w14:paraId="5A3441F0" w14:textId="77777777" w:rsidTr="00B54A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1BAEFB" w14:textId="77777777" w:rsidR="00B20CD6" w:rsidRPr="00B54A21" w:rsidRDefault="00B20CD6" w:rsidP="00FE649A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Лицензия 1С-Битрикс: Управление сайтом – Старт</w:t>
            </w: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br/>
              <w:t>Приобретает Исполнитель в течение 3 банковских дней с момента заключения договора и получения оплаты в соответствии с п.2 Договора.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47E0C" w14:textId="77777777" w:rsidR="00B20CD6" w:rsidRPr="00B54A21" w:rsidRDefault="00B20CD6" w:rsidP="00FE649A">
            <w:pPr>
              <w:suppressAutoHyphens w:val="0"/>
              <w:jc w:val="right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B20CD6" w:rsidRPr="001C179D" w14:paraId="2A2EAD39" w14:textId="77777777" w:rsidTr="00B54A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27B24" w14:textId="610681C4" w:rsidR="00B20CD6" w:rsidRPr="00B9684E" w:rsidRDefault="00B20CD6" w:rsidP="00FE649A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 xml:space="preserve">Готовое решение из каталога </w:t>
            </w:r>
            <w:proofErr w:type="spellStart"/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Маркетплейс</w:t>
            </w:r>
            <w:proofErr w:type="spellEnd"/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 xml:space="preserve"> </w:t>
            </w:r>
            <w:r w:rsid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«</w:t>
            </w:r>
            <w:r w:rsidRPr="00B54A21">
              <w:rPr>
                <w:rFonts w:ascii="Tahoma" w:hAnsi="Tahoma" w:cs="Tahoma"/>
                <w:sz w:val="18"/>
                <w:szCs w:val="18"/>
              </w:rPr>
              <w:t>Адаптивный сайт</w:t>
            </w:r>
            <w:r w:rsidR="00B9684E">
              <w:rPr>
                <w:rFonts w:ascii="Tahoma" w:hAnsi="Tahoma" w:cs="Tahoma"/>
                <w:sz w:val="18"/>
                <w:szCs w:val="18"/>
              </w:rPr>
              <w:t xml:space="preserve"> ____</w:t>
            </w:r>
            <w:r w:rsidR="00B54A21">
              <w:rPr>
                <w:rFonts w:ascii="Tahoma" w:hAnsi="Tahoma" w:cs="Tahoma"/>
                <w:sz w:val="18"/>
                <w:szCs w:val="18"/>
              </w:rPr>
              <w:t>»</w:t>
            </w:r>
            <w:r w:rsidR="00B9684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9684E" w:rsidRPr="00B9684E">
              <w:rPr>
                <w:rFonts w:ascii="Tahoma" w:hAnsi="Tahoma" w:cs="Tahoma"/>
                <w:sz w:val="18"/>
                <w:szCs w:val="18"/>
              </w:rPr>
              <w:t>&lt;</w:t>
            </w:r>
            <w:r w:rsidR="00B9684E">
              <w:rPr>
                <w:rFonts w:ascii="Tahoma" w:hAnsi="Tahoma" w:cs="Tahoma"/>
                <w:sz w:val="18"/>
                <w:szCs w:val="18"/>
              </w:rPr>
              <w:t>ссылка</w:t>
            </w:r>
            <w:r w:rsidR="00B9684E" w:rsidRPr="00B9684E">
              <w:rPr>
                <w:rFonts w:ascii="Tahoma" w:hAnsi="Tahoma" w:cs="Tahoma"/>
                <w:sz w:val="18"/>
                <w:szCs w:val="18"/>
              </w:rPr>
              <w:t>&gt;</w:t>
            </w:r>
          </w:p>
          <w:p w14:paraId="22CADD96" w14:textId="77777777" w:rsidR="00B20CD6" w:rsidRPr="00B54A21" w:rsidRDefault="00B20CD6" w:rsidP="00FE649A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Приобретает Исполнитель в течение 3 банковских дней с момента заключения договора и получения оплаты в соответствии с п.2 Договора.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37E3C" w14:textId="77777777" w:rsidR="00B20CD6" w:rsidRPr="00B54A21" w:rsidRDefault="00B20CD6" w:rsidP="00FE649A">
            <w:pPr>
              <w:suppressAutoHyphens w:val="0"/>
              <w:jc w:val="right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B20CD6" w:rsidRPr="001C179D" w14:paraId="182577C8" w14:textId="77777777" w:rsidTr="00B54A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4FFC8" w14:textId="77777777" w:rsidR="00B20CD6" w:rsidRPr="00B54A21" w:rsidRDefault="00B20CD6" w:rsidP="00FE649A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Установка сайта на хостинг.</w:t>
            </w: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br/>
              <w:t>Базовая настройка 1С-Битрикс.</w:t>
            </w: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br/>
              <w:t>Установка готового решения.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564B7" w14:textId="77777777" w:rsidR="00B20CD6" w:rsidRPr="00B54A21" w:rsidRDefault="00B20CD6" w:rsidP="00FE649A">
            <w:pPr>
              <w:suppressAutoHyphens w:val="0"/>
              <w:jc w:val="right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B20CD6" w:rsidRPr="001C179D" w14:paraId="653FA784" w14:textId="77777777" w:rsidTr="00B54A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70E914" w14:textId="77777777" w:rsidR="00B20CD6" w:rsidRPr="00B54A21" w:rsidRDefault="00B20CD6" w:rsidP="00FE649A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Настройка готового решения.</w:t>
            </w: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br/>
              <w:t>Список вопросов заказчику, получение ответов и внесение настроек на их основе.</w:t>
            </w: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br/>
              <w:t>Составление и настройка структуры сайта, создание меню.</w:t>
            </w:r>
          </w:p>
          <w:p w14:paraId="36AA91A9" w14:textId="77777777" w:rsidR="00B20CD6" w:rsidRPr="00B54A21" w:rsidRDefault="00B20CD6" w:rsidP="00FE649A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sz w:val="18"/>
                <w:szCs w:val="18"/>
                <w:lang w:eastAsia="ru-RU"/>
              </w:rPr>
              <w:t>Структура сайта:</w:t>
            </w:r>
          </w:p>
          <w:p w14:paraId="48A2E1BA" w14:textId="129C0D23" w:rsidR="00B20CD6" w:rsidRPr="00B54A21" w:rsidRDefault="00B9684E" w:rsidP="00FE649A">
            <w:pPr>
              <w:pStyle w:val="af1"/>
              <w:numPr>
                <w:ilvl w:val="0"/>
                <w:numId w:val="25"/>
              </w:num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Главная страница</w:t>
            </w:r>
          </w:p>
          <w:p w14:paraId="2BBA748A" w14:textId="2BF6AD5D" w:rsidR="00B20CD6" w:rsidRPr="00B54A21" w:rsidRDefault="00B20CD6" w:rsidP="00FE649A">
            <w:pPr>
              <w:pStyle w:val="af1"/>
              <w:numPr>
                <w:ilvl w:val="1"/>
                <w:numId w:val="25"/>
              </w:num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О </w:t>
            </w:r>
            <w:r w:rsidR="00B9684E">
              <w:rPr>
                <w:rFonts w:ascii="Tahoma" w:hAnsi="Tahoma" w:cs="Tahoma"/>
                <w:sz w:val="18"/>
                <w:szCs w:val="18"/>
                <w:lang w:eastAsia="ru-RU"/>
              </w:rPr>
              <w:t>клинике</w:t>
            </w:r>
          </w:p>
          <w:p w14:paraId="2B158F0D" w14:textId="046DB165" w:rsidR="00B20CD6" w:rsidRPr="00B54A21" w:rsidRDefault="00B20CD6" w:rsidP="00FE649A">
            <w:pPr>
              <w:pStyle w:val="af1"/>
              <w:numPr>
                <w:ilvl w:val="2"/>
                <w:numId w:val="25"/>
              </w:num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sz w:val="18"/>
                <w:szCs w:val="18"/>
                <w:lang w:eastAsia="ru-RU"/>
              </w:rPr>
              <w:t>Лицензии</w:t>
            </w:r>
          </w:p>
          <w:p w14:paraId="751DB30C" w14:textId="4CE41BE4" w:rsidR="00B20CD6" w:rsidRPr="00B54A21" w:rsidRDefault="00B20CD6" w:rsidP="00FE649A">
            <w:pPr>
              <w:pStyle w:val="af1"/>
              <w:numPr>
                <w:ilvl w:val="2"/>
                <w:numId w:val="25"/>
              </w:num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sz w:val="18"/>
                <w:szCs w:val="18"/>
                <w:lang w:eastAsia="ru-RU"/>
              </w:rPr>
              <w:t>Вакансии</w:t>
            </w:r>
          </w:p>
          <w:p w14:paraId="0F6ABE96" w14:textId="43D21818" w:rsidR="00B20CD6" w:rsidRPr="00B54A21" w:rsidRDefault="00B20CD6" w:rsidP="00FE649A">
            <w:pPr>
              <w:pStyle w:val="af1"/>
              <w:numPr>
                <w:ilvl w:val="2"/>
                <w:numId w:val="25"/>
              </w:num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sz w:val="18"/>
                <w:szCs w:val="18"/>
                <w:lang w:eastAsia="ru-RU"/>
              </w:rPr>
              <w:t>Отзывы</w:t>
            </w:r>
          </w:p>
          <w:p w14:paraId="0D1E3146" w14:textId="6E8F9FB4" w:rsidR="00B20CD6" w:rsidRPr="00B54A21" w:rsidRDefault="00B20CD6" w:rsidP="00FE649A">
            <w:pPr>
              <w:pStyle w:val="af1"/>
              <w:numPr>
                <w:ilvl w:val="1"/>
                <w:numId w:val="25"/>
              </w:num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sz w:val="18"/>
                <w:szCs w:val="18"/>
                <w:lang w:eastAsia="ru-RU"/>
              </w:rPr>
              <w:t>Услуги и цены</w:t>
            </w:r>
          </w:p>
          <w:p w14:paraId="5A55076C" w14:textId="1306301A" w:rsidR="00B20CD6" w:rsidRPr="00B54A21" w:rsidRDefault="00B20CD6" w:rsidP="00FE649A">
            <w:pPr>
              <w:pStyle w:val="af1"/>
              <w:numPr>
                <w:ilvl w:val="1"/>
                <w:numId w:val="25"/>
              </w:num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sz w:val="18"/>
                <w:szCs w:val="18"/>
                <w:lang w:eastAsia="ru-RU"/>
              </w:rPr>
              <w:t>Специалисты</w:t>
            </w:r>
          </w:p>
          <w:p w14:paraId="0B0A8E88" w14:textId="376F8EE3" w:rsidR="00B20CD6" w:rsidRPr="00B54A21" w:rsidRDefault="00B20CD6" w:rsidP="00FE649A">
            <w:pPr>
              <w:pStyle w:val="af1"/>
              <w:numPr>
                <w:ilvl w:val="1"/>
                <w:numId w:val="25"/>
              </w:num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sz w:val="18"/>
                <w:szCs w:val="18"/>
                <w:lang w:eastAsia="ru-RU"/>
              </w:rPr>
              <w:t>Акции и скидки</w:t>
            </w:r>
          </w:p>
          <w:p w14:paraId="2F0AB825" w14:textId="09C69CB7" w:rsidR="00B20CD6" w:rsidRPr="00B54A21" w:rsidRDefault="00B20CD6" w:rsidP="00FE649A">
            <w:pPr>
              <w:pStyle w:val="af1"/>
              <w:numPr>
                <w:ilvl w:val="1"/>
                <w:numId w:val="25"/>
              </w:num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sz w:val="18"/>
                <w:szCs w:val="18"/>
                <w:lang w:eastAsia="ru-RU"/>
              </w:rPr>
              <w:t>Запись на прием через интернет</w:t>
            </w:r>
          </w:p>
          <w:p w14:paraId="6F90B240" w14:textId="0ABE7FB2" w:rsidR="00B9684E" w:rsidRPr="00B9684E" w:rsidRDefault="00B20CD6" w:rsidP="00B9684E">
            <w:pPr>
              <w:pStyle w:val="af1"/>
              <w:numPr>
                <w:ilvl w:val="1"/>
                <w:numId w:val="25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sz w:val="18"/>
                <w:szCs w:val="18"/>
                <w:lang w:eastAsia="ru-RU"/>
              </w:rPr>
              <w:t>Контактная информация</w:t>
            </w:r>
          </w:p>
          <w:p w14:paraId="493593B3" w14:textId="77777777" w:rsidR="00B9684E" w:rsidRDefault="00B9684E" w:rsidP="00B9684E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</w:p>
          <w:p w14:paraId="4CAAC8F7" w14:textId="1EE35A68" w:rsidR="00B20CD6" w:rsidRPr="00B9684E" w:rsidRDefault="00B20CD6" w:rsidP="00B9684E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9684E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Деактивация неиспользуемых разделов.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C95E7" w14:textId="77777777" w:rsidR="00B20CD6" w:rsidRPr="00B54A21" w:rsidRDefault="00B20CD6" w:rsidP="00FE649A">
            <w:pPr>
              <w:suppressAutoHyphens w:val="0"/>
              <w:jc w:val="right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B20CD6" w:rsidRPr="001C179D" w14:paraId="09627F56" w14:textId="77777777" w:rsidTr="00B54A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CAF8B" w14:textId="77777777" w:rsidR="00B54A21" w:rsidRDefault="00B20CD6" w:rsidP="00B54A21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Изменение шапки сайта:</w:t>
            </w:r>
          </w:p>
          <w:p w14:paraId="095F6507" w14:textId="639CF11E" w:rsidR="00B54A21" w:rsidRDefault="00B20CD6" w:rsidP="00B54A21">
            <w:pPr>
              <w:pStyle w:val="af1"/>
              <w:numPr>
                <w:ilvl w:val="0"/>
                <w:numId w:val="26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Размещение логотипа Заказчика</w:t>
            </w:r>
          </w:p>
          <w:p w14:paraId="5A106537" w14:textId="695E364B" w:rsidR="00B54A21" w:rsidRDefault="00B20CD6" w:rsidP="00B54A21">
            <w:pPr>
              <w:pStyle w:val="af1"/>
              <w:numPr>
                <w:ilvl w:val="0"/>
                <w:numId w:val="26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Изменени</w:t>
            </w:r>
            <w:r w:rsid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е базовых цветов шаблона сайта.</w:t>
            </w:r>
          </w:p>
          <w:p w14:paraId="560A62AC" w14:textId="1A4190F5" w:rsidR="00B20CD6" w:rsidRPr="00B54A21" w:rsidRDefault="00B20CD6" w:rsidP="00B54A21">
            <w:pPr>
              <w:pStyle w:val="af1"/>
              <w:numPr>
                <w:ilvl w:val="0"/>
                <w:numId w:val="26"/>
              </w:num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Размещение дополнительной контактной информации в шапку (номер телефона, адрес, часы работы)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833A7" w14:textId="77777777" w:rsidR="00B20CD6" w:rsidRPr="00B54A21" w:rsidRDefault="00B20CD6" w:rsidP="00FE649A">
            <w:pPr>
              <w:suppressAutoHyphens w:val="0"/>
              <w:jc w:val="right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B20CD6" w:rsidRPr="001C179D" w14:paraId="66E8719E" w14:textId="77777777" w:rsidTr="00B54A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BCEC6" w14:textId="77777777" w:rsidR="00B20CD6" w:rsidRPr="00B54A21" w:rsidRDefault="00B20CD6" w:rsidP="00FE649A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Настройка и тестирование работы всех форм на сайте, чтобы администратор получал информацию на почту.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F8552D" w14:textId="77777777" w:rsidR="00B20CD6" w:rsidRPr="00B54A21" w:rsidRDefault="00B20CD6" w:rsidP="00FE649A">
            <w:pPr>
              <w:suppressAutoHyphens w:val="0"/>
              <w:jc w:val="right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B20CD6" w:rsidRPr="001C179D" w14:paraId="4CD9750F" w14:textId="77777777" w:rsidTr="00B54A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5BA52B" w14:textId="77777777" w:rsidR="00B20CD6" w:rsidRPr="00B54A21" w:rsidRDefault="00B20CD6" w:rsidP="00FE649A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Составление инструкции по работе с сайтом, перенос по 2 информационных страницы для каждого раздела.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DC5C9B" w14:textId="77777777" w:rsidR="00B20CD6" w:rsidRPr="00B54A21" w:rsidRDefault="00B20CD6" w:rsidP="00FE649A">
            <w:pPr>
              <w:suppressAutoHyphens w:val="0"/>
              <w:jc w:val="right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B20CD6" w:rsidRPr="0057152B" w14:paraId="3338B51C" w14:textId="77777777" w:rsidTr="00B54A21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6C969E" w14:textId="77777777" w:rsidR="00B20CD6" w:rsidRPr="00B54A21" w:rsidRDefault="00B20CD6" w:rsidP="00FE649A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t>Размещение информации — 20 страниц.</w:t>
            </w:r>
            <w:r w:rsidRPr="00B54A21">
              <w:rPr>
                <w:rFonts w:ascii="Tahoma" w:hAnsi="Tahoma" w:cs="Tahoma"/>
                <w:bCs/>
                <w:sz w:val="18"/>
                <w:szCs w:val="18"/>
                <w:lang w:eastAsia="ru-RU"/>
              </w:rPr>
              <w:br/>
              <w:t>Информацию предоставляет заказчик.</w:t>
            </w:r>
          </w:p>
          <w:p w14:paraId="59DB00E4" w14:textId="77777777" w:rsidR="00B20CD6" w:rsidRPr="00B54A21" w:rsidRDefault="00B20CD6" w:rsidP="00FE649A">
            <w:pPr>
              <w:suppressAutoHyphens w:val="0"/>
              <w:rPr>
                <w:rFonts w:ascii="Tahoma" w:hAnsi="Tahoma" w:cs="Tahoma"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bCs/>
                <w:sz w:val="16"/>
                <w:szCs w:val="16"/>
                <w:lang w:eastAsia="ru-RU"/>
              </w:rPr>
              <w:t xml:space="preserve">* </w:t>
            </w:r>
            <w:proofErr w:type="gramStart"/>
            <w:r w:rsidRPr="00B54A21">
              <w:rPr>
                <w:rFonts w:ascii="Tahoma" w:hAnsi="Tahoma" w:cs="Tahoma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B54A21">
              <w:rPr>
                <w:rFonts w:ascii="Tahoma" w:hAnsi="Tahoma" w:cs="Tahoma"/>
                <w:bCs/>
                <w:sz w:val="16"/>
                <w:szCs w:val="16"/>
                <w:lang w:eastAsia="ru-RU"/>
              </w:rPr>
              <w:t xml:space="preserve"> зависимости от сложности переноса контента (из-за особенностей хранения данных или его оформления) может меняться объем переносимого контента или итоговая трудоемкость.</w:t>
            </w:r>
            <w:r w:rsidRPr="00B54A21">
              <w:rPr>
                <w:rFonts w:ascii="Tahoma" w:hAnsi="Tahoma" w:cs="Tahoma"/>
                <w:bCs/>
                <w:sz w:val="16"/>
                <w:szCs w:val="16"/>
                <w:lang w:eastAsia="ru-RU"/>
              </w:rPr>
              <w:br/>
              <w:t>Отчет по этой задаче выполняется в минутах. В случае перерасхода времени мы выставим дополнительный счет.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BE0E55" w14:textId="77777777" w:rsidR="00B20CD6" w:rsidRPr="00B54A21" w:rsidRDefault="00B20CD6" w:rsidP="00FE649A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B54A2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14:paraId="789B34B5" w14:textId="77777777" w:rsidR="00097906" w:rsidRPr="0004658E" w:rsidRDefault="00097906" w:rsidP="0004658E">
      <w:pPr>
        <w:spacing w:line="264" w:lineRule="auto"/>
        <w:jc w:val="both"/>
        <w:rPr>
          <w:rFonts w:ascii="Tahoma" w:hAnsi="Tahoma" w:cs="Tahoma"/>
          <w:sz w:val="18"/>
          <w:szCs w:val="18"/>
        </w:rPr>
      </w:pPr>
    </w:p>
    <w:sectPr w:rsidR="00097906" w:rsidRPr="0004658E" w:rsidSect="0004658E">
      <w:headerReference w:type="default" r:id="rId12"/>
      <w:footerReference w:type="default" r:id="rId13"/>
      <w:pgSz w:w="11906" w:h="16838"/>
      <w:pgMar w:top="567" w:right="567" w:bottom="567" w:left="567" w:header="283" w:footer="2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787E0" w14:textId="77777777" w:rsidR="006A4627" w:rsidRDefault="006A4627">
      <w:r>
        <w:separator/>
      </w:r>
    </w:p>
  </w:endnote>
  <w:endnote w:type="continuationSeparator" w:id="0">
    <w:p w14:paraId="2265E755" w14:textId="77777777" w:rsidR="006A4627" w:rsidRDefault="006A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45D88" w14:textId="2B259DD6" w:rsidR="00097906" w:rsidRPr="00DD28AB" w:rsidRDefault="00097906">
    <w:pPr>
      <w:pStyle w:val="ae"/>
      <w:rPr>
        <w:sz w:val="16"/>
        <w:szCs w:val="16"/>
      </w:rPr>
    </w:pPr>
    <w:r w:rsidRPr="00DD28AB">
      <w:rPr>
        <w:rFonts w:ascii="Tahoma" w:hAnsi="Tahoma" w:cs="Tahoma"/>
        <w:sz w:val="16"/>
        <w:szCs w:val="16"/>
      </w:rPr>
      <w:t>__________________/ Овчинников С. А.        _</w:t>
    </w:r>
    <w:r w:rsidR="00DD28AB" w:rsidRPr="00DD28AB">
      <w:rPr>
        <w:rFonts w:ascii="Tahoma" w:hAnsi="Tahoma" w:cs="Tahoma"/>
        <w:sz w:val="16"/>
        <w:szCs w:val="16"/>
      </w:rPr>
      <w:t>________</w:t>
    </w:r>
    <w:r w:rsidR="00DD28AB">
      <w:rPr>
        <w:rFonts w:ascii="Tahoma" w:hAnsi="Tahoma" w:cs="Tahoma"/>
        <w:sz w:val="16"/>
        <w:szCs w:val="16"/>
      </w:rPr>
      <w:t xml:space="preserve">__________/ </w:t>
    </w:r>
    <w:r w:rsidR="00B9684E">
      <w:rPr>
        <w:rFonts w:ascii="Tahoma" w:hAnsi="Tahoma" w:cs="Tahoma"/>
        <w:sz w:val="16"/>
        <w:szCs w:val="16"/>
        <w:lang w:val="en-US"/>
      </w:rPr>
      <w:t>____________</w:t>
    </w:r>
    <w:r w:rsidRPr="00DD28AB">
      <w:rPr>
        <w:rFonts w:ascii="Tahoma" w:hAnsi="Tahoma" w:cs="Tahoma"/>
        <w:sz w:val="16"/>
        <w:szCs w:val="16"/>
      </w:rPr>
      <w:t xml:space="preserve">                                                                    </w:t>
    </w:r>
    <w:r w:rsidR="00DD28AB">
      <w:rPr>
        <w:rFonts w:ascii="Tahoma" w:hAnsi="Tahoma" w:cs="Tahoma"/>
        <w:sz w:val="16"/>
        <w:szCs w:val="16"/>
      </w:rPr>
      <w:t>с</w:t>
    </w:r>
    <w:r w:rsidRPr="00DD28AB">
      <w:rPr>
        <w:rFonts w:ascii="Tahoma" w:hAnsi="Tahoma" w:cs="Tahoma"/>
        <w:sz w:val="16"/>
        <w:szCs w:val="16"/>
      </w:rPr>
      <w:t>тр</w:t>
    </w:r>
    <w:r w:rsidR="00DD28AB">
      <w:rPr>
        <w:rFonts w:ascii="Tahoma" w:hAnsi="Tahoma" w:cs="Tahoma"/>
        <w:sz w:val="16"/>
        <w:szCs w:val="16"/>
      </w:rPr>
      <w:t>.</w:t>
    </w:r>
    <w:r w:rsidRPr="00DD28AB">
      <w:rPr>
        <w:rFonts w:ascii="Tahoma" w:hAnsi="Tahoma" w:cs="Tahoma"/>
        <w:sz w:val="16"/>
        <w:szCs w:val="16"/>
      </w:rPr>
      <w:t xml:space="preserve"> </w:t>
    </w:r>
    <w:r w:rsidRPr="00DD28AB">
      <w:rPr>
        <w:rStyle w:val="a4"/>
        <w:rFonts w:ascii="Tahoma" w:hAnsi="Tahoma" w:cs="Tahoma"/>
        <w:sz w:val="16"/>
        <w:szCs w:val="16"/>
      </w:rPr>
      <w:fldChar w:fldCharType="begin"/>
    </w:r>
    <w:r w:rsidRPr="00DD28AB">
      <w:rPr>
        <w:rStyle w:val="a4"/>
        <w:rFonts w:ascii="Tahoma" w:hAnsi="Tahoma" w:cs="Tahoma"/>
        <w:sz w:val="16"/>
        <w:szCs w:val="16"/>
      </w:rPr>
      <w:instrText xml:space="preserve"> PAGE </w:instrText>
    </w:r>
    <w:r w:rsidRPr="00DD28AB">
      <w:rPr>
        <w:rStyle w:val="a4"/>
        <w:rFonts w:ascii="Tahoma" w:hAnsi="Tahoma" w:cs="Tahoma"/>
        <w:sz w:val="16"/>
        <w:szCs w:val="16"/>
      </w:rPr>
      <w:fldChar w:fldCharType="separate"/>
    </w:r>
    <w:r w:rsidR="00B9684E">
      <w:rPr>
        <w:rStyle w:val="a4"/>
        <w:rFonts w:ascii="Tahoma" w:hAnsi="Tahoma" w:cs="Tahoma"/>
        <w:noProof/>
        <w:sz w:val="16"/>
        <w:szCs w:val="16"/>
      </w:rPr>
      <w:t>1</w:t>
    </w:r>
    <w:r w:rsidRPr="00DD28AB">
      <w:rPr>
        <w:rStyle w:val="a4"/>
        <w:rFonts w:ascii="Tahoma" w:hAnsi="Tahoma" w:cs="Tahoma"/>
        <w:sz w:val="16"/>
        <w:szCs w:val="16"/>
      </w:rPr>
      <w:fldChar w:fldCharType="end"/>
    </w:r>
    <w:r w:rsidRPr="00DD28AB">
      <w:rPr>
        <w:rStyle w:val="a4"/>
        <w:rFonts w:ascii="Tahoma" w:hAnsi="Tahoma" w:cs="Tahoma"/>
        <w:sz w:val="16"/>
        <w:szCs w:val="16"/>
      </w:rPr>
      <w:t xml:space="preserve"> из </w:t>
    </w:r>
    <w:r w:rsidRPr="00DD28AB">
      <w:rPr>
        <w:rStyle w:val="a4"/>
        <w:rFonts w:ascii="Tahoma" w:hAnsi="Tahoma" w:cs="Tahoma"/>
        <w:sz w:val="16"/>
        <w:szCs w:val="16"/>
      </w:rPr>
      <w:fldChar w:fldCharType="begin"/>
    </w:r>
    <w:r w:rsidRPr="00DD28AB">
      <w:rPr>
        <w:rStyle w:val="a4"/>
        <w:rFonts w:ascii="Tahoma" w:hAnsi="Tahoma" w:cs="Tahoma"/>
        <w:sz w:val="16"/>
        <w:szCs w:val="16"/>
      </w:rPr>
      <w:instrText xml:space="preserve"> NUMPAGES \*Arabic </w:instrText>
    </w:r>
    <w:r w:rsidRPr="00DD28AB">
      <w:rPr>
        <w:rStyle w:val="a4"/>
        <w:rFonts w:ascii="Tahoma" w:hAnsi="Tahoma" w:cs="Tahoma"/>
        <w:sz w:val="16"/>
        <w:szCs w:val="16"/>
      </w:rPr>
      <w:fldChar w:fldCharType="separate"/>
    </w:r>
    <w:r w:rsidR="00B9684E">
      <w:rPr>
        <w:rStyle w:val="a4"/>
        <w:rFonts w:ascii="Tahoma" w:hAnsi="Tahoma" w:cs="Tahoma"/>
        <w:noProof/>
        <w:sz w:val="16"/>
        <w:szCs w:val="16"/>
      </w:rPr>
      <w:t>3</w:t>
    </w:r>
    <w:r w:rsidRPr="00DD28AB">
      <w:rPr>
        <w:rStyle w:val="a4"/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ED245" w14:textId="77777777" w:rsidR="006A4627" w:rsidRDefault="006A4627">
      <w:r>
        <w:separator/>
      </w:r>
    </w:p>
  </w:footnote>
  <w:footnote w:type="continuationSeparator" w:id="0">
    <w:p w14:paraId="497A94E7" w14:textId="77777777" w:rsidR="006A4627" w:rsidRDefault="006A4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20933" w14:textId="77777777" w:rsidR="00097906" w:rsidRDefault="00097906">
    <w:pPr>
      <w:pStyle w:val="ad"/>
    </w:pPr>
    <w:r>
      <w:rPr>
        <w:rFonts w:ascii="Tahoma" w:hAnsi="Tahoma" w:cs="Tahoma"/>
        <w:sz w:val="16"/>
        <w:szCs w:val="16"/>
      </w:rPr>
      <w:t>ООО «Интернет-агентство ИНТЕРВОЛГА»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5D307CE6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ahoma" w:eastAsia="DejaVu Sans" w:hAnsi="Tahoma" w:cs="Tahoma" w:hint="default"/>
        <w:b/>
        <w:bCs w:val="0"/>
        <w:sz w:val="18"/>
        <w:szCs w:val="18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ahoma" w:eastAsia="DejaVu Sans" w:hAnsi="Tahoma" w:cs="Tahoma" w:hint="default"/>
        <w:b/>
        <w:bCs w:val="0"/>
        <w:i w:val="0"/>
        <w:sz w:val="18"/>
        <w:szCs w:val="1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ahoma" w:eastAsia="DejaVu Sans" w:hAnsi="Tahoma" w:cs="Tahoma" w:hint="default"/>
        <w:b/>
        <w:bCs w:val="0"/>
        <w:sz w:val="18"/>
        <w:szCs w:val="1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 Narrow" w:eastAsia="DejaVu Sans" w:hAnsi="Arial Narrow" w:cs="Tahoma"/>
        <w:b/>
        <w:bCs w:val="0"/>
        <w:sz w:val="18"/>
        <w:szCs w:val="18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 Narrow" w:eastAsia="DejaVu Sans" w:hAnsi="Arial Narrow" w:cs="Tahoma"/>
        <w:b/>
        <w:bCs w:val="0"/>
        <w:sz w:val="18"/>
        <w:szCs w:val="18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 Narrow" w:eastAsia="DejaVu Sans" w:hAnsi="Arial Narrow" w:cs="Tahoma"/>
        <w:b/>
        <w:bCs w:val="0"/>
        <w:sz w:val="18"/>
        <w:szCs w:val="18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 Narrow" w:eastAsia="DejaVu Sans" w:hAnsi="Arial Narrow" w:cs="Tahoma"/>
        <w:b/>
        <w:bCs w:val="0"/>
        <w:sz w:val="18"/>
        <w:szCs w:val="18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 Narrow" w:eastAsia="DejaVu Sans" w:hAnsi="Arial Narrow" w:cs="Tahoma"/>
        <w:b/>
        <w:bCs w:val="0"/>
        <w:sz w:val="18"/>
        <w:szCs w:val="18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 Narrow" w:eastAsia="DejaVu Sans" w:hAnsi="Arial Narrow" w:cs="Tahoma"/>
        <w:b/>
        <w:bCs w:val="0"/>
        <w:sz w:val="18"/>
        <w:szCs w:val="18"/>
        <w:lang w:val="ru-RU"/>
      </w:rPr>
    </w:lvl>
  </w:abstractNum>
  <w:abstractNum w:abstractNumId="3" w15:restartNumberingAfterBreak="0">
    <w:nsid w:val="00000004"/>
    <w:multiLevelType w:val="multilevel"/>
    <w:tmpl w:val="4FA834DE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27DEB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CD14332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ahoma" w:hAnsi="Tahoma" w:cs="Tahoma" w:hint="default"/>
        <w:sz w:val="17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ahoma" w:hAnsi="Tahoma" w:cs="Tahoma" w:hint="default"/>
        <w:sz w:val="17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16"/>
        <w:szCs w:val="1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Tahoma" w:hAnsi="Tahoma" w:cs="Tahoma"/>
        <w:sz w:val="16"/>
        <w:szCs w:val="16"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3200C8"/>
    <w:multiLevelType w:val="hybridMultilevel"/>
    <w:tmpl w:val="B326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12CC0"/>
    <w:multiLevelType w:val="hybridMultilevel"/>
    <w:tmpl w:val="DD28FBAE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" w15:restartNumberingAfterBreak="0">
    <w:nsid w:val="0FFA2051"/>
    <w:multiLevelType w:val="hybridMultilevel"/>
    <w:tmpl w:val="1538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F7E3C"/>
    <w:multiLevelType w:val="hybridMultilevel"/>
    <w:tmpl w:val="47FE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A4A7F"/>
    <w:multiLevelType w:val="hybridMultilevel"/>
    <w:tmpl w:val="76BC6FF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2" w15:restartNumberingAfterBreak="0">
    <w:nsid w:val="27CF6B65"/>
    <w:multiLevelType w:val="hybridMultilevel"/>
    <w:tmpl w:val="2424E0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57CBE"/>
    <w:multiLevelType w:val="multilevel"/>
    <w:tmpl w:val="D136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B61423"/>
    <w:multiLevelType w:val="hybridMultilevel"/>
    <w:tmpl w:val="8A8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40CC6"/>
    <w:multiLevelType w:val="hybridMultilevel"/>
    <w:tmpl w:val="73A2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862B2"/>
    <w:multiLevelType w:val="hybridMultilevel"/>
    <w:tmpl w:val="4AC27D6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57CD2DBE"/>
    <w:multiLevelType w:val="hybridMultilevel"/>
    <w:tmpl w:val="DD0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C6970"/>
    <w:multiLevelType w:val="hybridMultilevel"/>
    <w:tmpl w:val="FDA080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F0B3A"/>
    <w:multiLevelType w:val="hybridMultilevel"/>
    <w:tmpl w:val="BF04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B510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BCC09C7"/>
    <w:multiLevelType w:val="hybridMultilevel"/>
    <w:tmpl w:val="A3A09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1"/>
  </w:num>
  <w:num w:numId="10">
    <w:abstractNumId w:val="15"/>
  </w:num>
  <w:num w:numId="11">
    <w:abstractNumId w:val="12"/>
  </w:num>
  <w:num w:numId="12">
    <w:abstractNumId w:val="9"/>
  </w:num>
  <w:num w:numId="13">
    <w:abstractNumId w:val="19"/>
  </w:num>
  <w:num w:numId="14">
    <w:abstractNumId w:val="1"/>
  </w:num>
  <w:num w:numId="15">
    <w:abstractNumId w:val="21"/>
  </w:num>
  <w:num w:numId="16">
    <w:abstractNumId w:val="14"/>
  </w:num>
  <w:num w:numId="17">
    <w:abstractNumId w:val="13"/>
  </w:num>
  <w:num w:numId="18">
    <w:abstractNumId w:val="13"/>
    <w:lvlOverride w:ilvl="1">
      <w:lvl w:ilvl="1">
        <w:numFmt w:val="lowerLetter"/>
        <w:lvlText w:val="%2."/>
        <w:lvlJc w:val="left"/>
      </w:lvl>
    </w:lvlOverride>
  </w:num>
  <w:num w:numId="19">
    <w:abstractNumId w:val="7"/>
  </w:num>
  <w:num w:numId="20">
    <w:abstractNumId w:val="18"/>
  </w:num>
  <w:num w:numId="21">
    <w:abstractNumId w:val="3"/>
  </w:num>
  <w:num w:numId="22">
    <w:abstractNumId w:val="20"/>
  </w:num>
  <w:num w:numId="23">
    <w:abstractNumId w:val="1"/>
  </w:num>
  <w:num w:numId="24">
    <w:abstractNumId w:val="8"/>
  </w:num>
  <w:num w:numId="25">
    <w:abstractNumId w:val="1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D9A"/>
    <w:rsid w:val="000442BE"/>
    <w:rsid w:val="0004658E"/>
    <w:rsid w:val="00047CDD"/>
    <w:rsid w:val="00097906"/>
    <w:rsid w:val="000A48AF"/>
    <w:rsid w:val="000B351B"/>
    <w:rsid w:val="000C30C0"/>
    <w:rsid w:val="000C5943"/>
    <w:rsid w:val="000F2D17"/>
    <w:rsid w:val="00135605"/>
    <w:rsid w:val="00157C32"/>
    <w:rsid w:val="00192C69"/>
    <w:rsid w:val="001C179D"/>
    <w:rsid w:val="001D032C"/>
    <w:rsid w:val="001E1695"/>
    <w:rsid w:val="001E2BE9"/>
    <w:rsid w:val="002066E4"/>
    <w:rsid w:val="00227274"/>
    <w:rsid w:val="00235C8A"/>
    <w:rsid w:val="00243C77"/>
    <w:rsid w:val="00245A07"/>
    <w:rsid w:val="00260B15"/>
    <w:rsid w:val="002749E1"/>
    <w:rsid w:val="00280485"/>
    <w:rsid w:val="002C77BE"/>
    <w:rsid w:val="002D306A"/>
    <w:rsid w:val="00311369"/>
    <w:rsid w:val="00313D12"/>
    <w:rsid w:val="0031703C"/>
    <w:rsid w:val="00326EE8"/>
    <w:rsid w:val="00334953"/>
    <w:rsid w:val="00365C8D"/>
    <w:rsid w:val="003717B9"/>
    <w:rsid w:val="0038792B"/>
    <w:rsid w:val="003B490B"/>
    <w:rsid w:val="003B7EF9"/>
    <w:rsid w:val="003C41C8"/>
    <w:rsid w:val="003C75B6"/>
    <w:rsid w:val="003E5718"/>
    <w:rsid w:val="003F0137"/>
    <w:rsid w:val="00416FD9"/>
    <w:rsid w:val="00426E5D"/>
    <w:rsid w:val="00444CB6"/>
    <w:rsid w:val="004708E3"/>
    <w:rsid w:val="004734B0"/>
    <w:rsid w:val="004A76E7"/>
    <w:rsid w:val="004A788D"/>
    <w:rsid w:val="004C19A2"/>
    <w:rsid w:val="0051693E"/>
    <w:rsid w:val="00546B54"/>
    <w:rsid w:val="00552947"/>
    <w:rsid w:val="00561AC6"/>
    <w:rsid w:val="0057152B"/>
    <w:rsid w:val="00596724"/>
    <w:rsid w:val="00597F55"/>
    <w:rsid w:val="005D50A3"/>
    <w:rsid w:val="005F383E"/>
    <w:rsid w:val="00602FC6"/>
    <w:rsid w:val="00622A5B"/>
    <w:rsid w:val="0064405E"/>
    <w:rsid w:val="0066427B"/>
    <w:rsid w:val="0067425C"/>
    <w:rsid w:val="006A16F0"/>
    <w:rsid w:val="006A4627"/>
    <w:rsid w:val="006C2D6E"/>
    <w:rsid w:val="007019F2"/>
    <w:rsid w:val="007650F5"/>
    <w:rsid w:val="007B4D9A"/>
    <w:rsid w:val="007D4E28"/>
    <w:rsid w:val="007E071A"/>
    <w:rsid w:val="0082153D"/>
    <w:rsid w:val="0082620B"/>
    <w:rsid w:val="008B7433"/>
    <w:rsid w:val="008C150A"/>
    <w:rsid w:val="008D63A1"/>
    <w:rsid w:val="008F71FA"/>
    <w:rsid w:val="0091093F"/>
    <w:rsid w:val="0091631D"/>
    <w:rsid w:val="00922C55"/>
    <w:rsid w:val="00923FCD"/>
    <w:rsid w:val="009377B7"/>
    <w:rsid w:val="00944E29"/>
    <w:rsid w:val="0096386D"/>
    <w:rsid w:val="009968F4"/>
    <w:rsid w:val="009A1E7E"/>
    <w:rsid w:val="009A6EB6"/>
    <w:rsid w:val="009C6B66"/>
    <w:rsid w:val="009E082B"/>
    <w:rsid w:val="00A36D15"/>
    <w:rsid w:val="00A37803"/>
    <w:rsid w:val="00A410F0"/>
    <w:rsid w:val="00A82984"/>
    <w:rsid w:val="00A83F69"/>
    <w:rsid w:val="00A87212"/>
    <w:rsid w:val="00AA0A03"/>
    <w:rsid w:val="00AB636B"/>
    <w:rsid w:val="00AC3EAA"/>
    <w:rsid w:val="00AE6487"/>
    <w:rsid w:val="00AF0214"/>
    <w:rsid w:val="00AF161C"/>
    <w:rsid w:val="00AF24A5"/>
    <w:rsid w:val="00AF6BEB"/>
    <w:rsid w:val="00B14892"/>
    <w:rsid w:val="00B1520A"/>
    <w:rsid w:val="00B20CD6"/>
    <w:rsid w:val="00B54A21"/>
    <w:rsid w:val="00B57021"/>
    <w:rsid w:val="00B65C0E"/>
    <w:rsid w:val="00B75753"/>
    <w:rsid w:val="00B80C09"/>
    <w:rsid w:val="00B9463B"/>
    <w:rsid w:val="00B9684E"/>
    <w:rsid w:val="00BB45CB"/>
    <w:rsid w:val="00BB7061"/>
    <w:rsid w:val="00BE688D"/>
    <w:rsid w:val="00BE6BD7"/>
    <w:rsid w:val="00C0185D"/>
    <w:rsid w:val="00C11660"/>
    <w:rsid w:val="00C35EDC"/>
    <w:rsid w:val="00C434CC"/>
    <w:rsid w:val="00C71772"/>
    <w:rsid w:val="00CC4556"/>
    <w:rsid w:val="00CD4CA4"/>
    <w:rsid w:val="00D07DEE"/>
    <w:rsid w:val="00D16549"/>
    <w:rsid w:val="00D2211D"/>
    <w:rsid w:val="00D23BF4"/>
    <w:rsid w:val="00D57901"/>
    <w:rsid w:val="00D6028D"/>
    <w:rsid w:val="00D72D47"/>
    <w:rsid w:val="00D87E95"/>
    <w:rsid w:val="00DB12B5"/>
    <w:rsid w:val="00DB4270"/>
    <w:rsid w:val="00DB6C67"/>
    <w:rsid w:val="00DC7204"/>
    <w:rsid w:val="00DD1CA6"/>
    <w:rsid w:val="00DD28AB"/>
    <w:rsid w:val="00DD5F8B"/>
    <w:rsid w:val="00DE7362"/>
    <w:rsid w:val="00E04100"/>
    <w:rsid w:val="00E138A8"/>
    <w:rsid w:val="00E15904"/>
    <w:rsid w:val="00E33307"/>
    <w:rsid w:val="00E450A6"/>
    <w:rsid w:val="00E62982"/>
    <w:rsid w:val="00E70822"/>
    <w:rsid w:val="00E70944"/>
    <w:rsid w:val="00EA2686"/>
    <w:rsid w:val="00EA26BF"/>
    <w:rsid w:val="00EA64FA"/>
    <w:rsid w:val="00EA7255"/>
    <w:rsid w:val="00EB7D79"/>
    <w:rsid w:val="00EC1E9D"/>
    <w:rsid w:val="00EC3B29"/>
    <w:rsid w:val="00EC67BD"/>
    <w:rsid w:val="00ED4089"/>
    <w:rsid w:val="00EF7F93"/>
    <w:rsid w:val="00F07EB9"/>
    <w:rsid w:val="00F31DF5"/>
    <w:rsid w:val="00F54AAA"/>
    <w:rsid w:val="00F95733"/>
    <w:rsid w:val="00FA0EA0"/>
    <w:rsid w:val="00FB1111"/>
    <w:rsid w:val="00FC5426"/>
    <w:rsid w:val="00FE2724"/>
    <w:rsid w:val="00F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C231C1A-974A-427F-B82E-5C66FE5D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Symbol" w:eastAsia="Times New Roman" w:hAnsi="Symbol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 Narrow" w:eastAsia="DejaVu Sans" w:hAnsi="Arial Narrow" w:cs="Tahoma"/>
      <w:b/>
      <w:bCs w:val="0"/>
      <w:color w:val="auto"/>
      <w:sz w:val="18"/>
      <w:szCs w:val="18"/>
      <w:lang w:val="ru-RU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Tahoma" w:hAnsi="Tahoma" w:cs="Courier New" w:hint="default"/>
      <w:sz w:val="17"/>
      <w:szCs w:val="17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ahoma" w:hAnsi="Tahoma" w:cs="Tahoma"/>
      <w:sz w:val="16"/>
      <w:szCs w:val="16"/>
      <w:lang w:val="en-U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1">
    <w:name w:val="WW8Num7z1"/>
    <w:rPr>
      <w:rFonts w:ascii="Tahoma" w:hAnsi="Tahoma" w:cs="Tahoma"/>
      <w:sz w:val="16"/>
      <w:szCs w:val="16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Tahoma" w:hAnsi="Tahoma" w:cs="Tahoma"/>
      <w:sz w:val="16"/>
      <w:szCs w:val="16"/>
    </w:rPr>
  </w:style>
  <w:style w:type="character" w:customStyle="1" w:styleId="WW8Num10z2">
    <w:name w:val="WW8Num10z2"/>
    <w:rPr>
      <w:rFonts w:ascii="Tahoma" w:hAnsi="Tahoma" w:cs="Tahoma"/>
      <w:sz w:val="16"/>
      <w:szCs w:val="16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0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10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DejaVu Sans" w:eastAsia="DejaVu Sans" w:hAnsi="DejaVu Sans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Body Text Indent"/>
    <w:basedOn w:val="a"/>
    <w:pPr>
      <w:ind w:firstLine="708"/>
      <w:jc w:val="both"/>
    </w:pPr>
  </w:style>
  <w:style w:type="paragraph" w:styleId="ab">
    <w:name w:val="Normal (Web)"/>
    <w:basedOn w:val="a"/>
    <w:pPr>
      <w:spacing w:before="280" w:after="280"/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21">
    <w:name w:val="Заголовок 21"/>
    <w:basedOn w:val="a"/>
    <w:next w:val="a"/>
    <w:pPr>
      <w:keepNext/>
      <w:numPr>
        <w:numId w:val="2"/>
      </w:numPr>
      <w:jc w:val="both"/>
    </w:pPr>
    <w:rPr>
      <w:rFonts w:ascii="Arial Narrow" w:hAnsi="Arial Narrow" w:cs="Arial"/>
      <w:bCs/>
      <w:iCs/>
      <w:sz w:val="18"/>
      <w:szCs w:val="18"/>
    </w:rPr>
  </w:style>
  <w:style w:type="paragraph" w:customStyle="1" w:styleId="TableContents">
    <w:name w:val="Table Contents"/>
    <w:basedOn w:val="a"/>
  </w:style>
  <w:style w:type="paragraph" w:customStyle="1" w:styleId="110">
    <w:name w:val="Заголовок 11"/>
    <w:basedOn w:val="a"/>
    <w:next w:val="a"/>
    <w:pPr>
      <w:keepNext/>
      <w:tabs>
        <w:tab w:val="num" w:pos="0"/>
      </w:tabs>
      <w:spacing w:before="60" w:after="120"/>
    </w:pPr>
    <w:rPr>
      <w:rFonts w:ascii="Arial Narrow" w:hAnsi="Arial Narrow" w:cs="Arial"/>
      <w:b/>
      <w:bCs/>
      <w:sz w:val="18"/>
      <w:szCs w:val="32"/>
    </w:rPr>
  </w:style>
  <w:style w:type="paragraph" w:styleId="af1">
    <w:name w:val="List Paragraph"/>
    <w:basedOn w:val="a"/>
    <w:uiPriority w:val="34"/>
    <w:qFormat/>
    <w:rsid w:val="00916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@intervolga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tervolga.ru/hostin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volg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intervol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s@intervolg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размещения веб-ресурса в сети Интернет  № 00/04</vt:lpstr>
    </vt:vector>
  </TitlesOfParts>
  <Company/>
  <LinksUpToDate>false</LinksUpToDate>
  <CharactersWithSpaces>9983</CharactersWithSpaces>
  <SharedDoc>false</SharedDoc>
  <HLinks>
    <vt:vector size="42" baseType="variant">
      <vt:variant>
        <vt:i4>1507410</vt:i4>
      </vt:variant>
      <vt:variant>
        <vt:i4>18</vt:i4>
      </vt:variant>
      <vt:variant>
        <vt:i4>0</vt:i4>
      </vt:variant>
      <vt:variant>
        <vt:i4>5</vt:i4>
      </vt:variant>
      <vt:variant>
        <vt:lpwstr>http://www.intervolga.ru/</vt:lpwstr>
      </vt:variant>
      <vt:variant>
        <vt:lpwstr/>
      </vt:variant>
      <vt:variant>
        <vt:i4>4522089</vt:i4>
      </vt:variant>
      <vt:variant>
        <vt:i4>15</vt:i4>
      </vt:variant>
      <vt:variant>
        <vt:i4>0</vt:i4>
      </vt:variant>
      <vt:variant>
        <vt:i4>5</vt:i4>
      </vt:variant>
      <vt:variant>
        <vt:lpwstr>mailto:oleg.isachenkov@shell-volgograd.ru</vt:lpwstr>
      </vt:variant>
      <vt:variant>
        <vt:lpwstr/>
      </vt:variant>
      <vt:variant>
        <vt:i4>3080194</vt:i4>
      </vt:variant>
      <vt:variant>
        <vt:i4>12</vt:i4>
      </vt:variant>
      <vt:variant>
        <vt:i4>0</vt:i4>
      </vt:variant>
      <vt:variant>
        <vt:i4>5</vt:i4>
      </vt:variant>
      <vt:variant>
        <vt:lpwstr>mailto:info@intervolga.ru</vt:lpwstr>
      </vt:variant>
      <vt:variant>
        <vt:lpwstr/>
      </vt:variant>
      <vt:variant>
        <vt:i4>4522089</vt:i4>
      </vt:variant>
      <vt:variant>
        <vt:i4>9</vt:i4>
      </vt:variant>
      <vt:variant>
        <vt:i4>0</vt:i4>
      </vt:variant>
      <vt:variant>
        <vt:i4>5</vt:i4>
      </vt:variant>
      <vt:variant>
        <vt:lpwstr>mailto:oleg.isachenkov@shell-volgograd.ru</vt:lpwstr>
      </vt:variant>
      <vt:variant>
        <vt:lpwstr/>
      </vt:variant>
      <vt:variant>
        <vt:i4>5767278</vt:i4>
      </vt:variant>
      <vt:variant>
        <vt:i4>6</vt:i4>
      </vt:variant>
      <vt:variant>
        <vt:i4>0</vt:i4>
      </vt:variant>
      <vt:variant>
        <vt:i4>5</vt:i4>
      </vt:variant>
      <vt:variant>
        <vt:lpwstr>mailto:mail@site.ru</vt:lpwstr>
      </vt:variant>
      <vt:variant>
        <vt:lpwstr/>
      </vt:variant>
      <vt:variant>
        <vt:i4>6684706</vt:i4>
      </vt:variant>
      <vt:variant>
        <vt:i4>3</vt:i4>
      </vt:variant>
      <vt:variant>
        <vt:i4>0</vt:i4>
      </vt:variant>
      <vt:variant>
        <vt:i4>5</vt:i4>
      </vt:variant>
      <vt:variant>
        <vt:lpwstr>http://demo.vsrt.ru/corpo/</vt:lpwstr>
      </vt:variant>
      <vt:variant>
        <vt:lpwstr/>
      </vt:variant>
      <vt:variant>
        <vt:i4>131080</vt:i4>
      </vt:variant>
      <vt:variant>
        <vt:i4>0</vt:i4>
      </vt:variant>
      <vt:variant>
        <vt:i4>0</vt:i4>
      </vt:variant>
      <vt:variant>
        <vt:i4>5</vt:i4>
      </vt:variant>
      <vt:variant>
        <vt:lpwstr>http://www.intervolga.ru/hosting/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размещения веб-ресурса в сети Интернет  № 00/04</dc:title>
  <dc:subject/>
  <dc:creator>Volga34</dc:creator>
  <cp:keywords/>
  <cp:lastModifiedBy>Александр Давыдов</cp:lastModifiedBy>
  <cp:revision>4</cp:revision>
  <cp:lastPrinted>2014-01-09T08:52:00Z</cp:lastPrinted>
  <dcterms:created xsi:type="dcterms:W3CDTF">2017-07-01T09:29:00Z</dcterms:created>
  <dcterms:modified xsi:type="dcterms:W3CDTF">2017-07-01T10:16:00Z</dcterms:modified>
</cp:coreProperties>
</file>